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BED9E" w14:textId="77777777" w:rsidR="00095786" w:rsidRDefault="00E705FD" w:rsidP="00095786">
      <w:pPr>
        <w:spacing w:line="360" w:lineRule="auto"/>
        <w:jc w:val="center"/>
        <w:rPr>
          <w:rFonts w:ascii="Cambria" w:hAnsi="Cambria"/>
          <w:b/>
          <w:sz w:val="28"/>
          <w:szCs w:val="28"/>
          <w:lang w:val="en-AU"/>
        </w:rPr>
      </w:pPr>
      <w:r w:rsidRPr="00B957E4">
        <w:rPr>
          <w:rFonts w:ascii="Cambria" w:hAnsi="Cambria"/>
          <w:b/>
          <w:sz w:val="28"/>
          <w:szCs w:val="28"/>
          <w:lang w:val="en-AU"/>
        </w:rPr>
        <w:t xml:space="preserve">EVERYTHING </w:t>
      </w:r>
      <w:r w:rsidR="00B451DC" w:rsidRPr="00B957E4">
        <w:rPr>
          <w:rFonts w:ascii="Cambria" w:hAnsi="Cambria"/>
          <w:b/>
          <w:sz w:val="28"/>
          <w:szCs w:val="28"/>
          <w:lang w:val="en-AU"/>
        </w:rPr>
        <w:t>TOGETHER</w:t>
      </w:r>
    </w:p>
    <w:p w14:paraId="1AA63F8A" w14:textId="095A012E" w:rsidR="00E25813" w:rsidRPr="00095786" w:rsidRDefault="00095786" w:rsidP="00095786">
      <w:pPr>
        <w:spacing w:line="360" w:lineRule="auto"/>
        <w:jc w:val="center"/>
        <w:rPr>
          <w:rFonts w:ascii="Cambria" w:hAnsi="Cambria"/>
          <w:b/>
          <w:sz w:val="28"/>
          <w:szCs w:val="28"/>
          <w:lang w:val="en-AU"/>
        </w:rPr>
      </w:pPr>
      <w:r>
        <w:rPr>
          <w:rFonts w:ascii="Cambria" w:hAnsi="Cambria"/>
          <w:lang w:val="en-AU"/>
        </w:rPr>
        <w:t xml:space="preserve">by </w:t>
      </w:r>
      <w:r w:rsidR="00E25813">
        <w:rPr>
          <w:rFonts w:ascii="Cambria" w:hAnsi="Cambria"/>
          <w:lang w:val="en-AU"/>
        </w:rPr>
        <w:t>Steven Miller</w:t>
      </w:r>
    </w:p>
    <w:p w14:paraId="6F39CECB" w14:textId="77777777" w:rsidR="00FE622E" w:rsidRDefault="00FE622E" w:rsidP="00FE622E">
      <w:pPr>
        <w:spacing w:line="360" w:lineRule="auto"/>
        <w:rPr>
          <w:rFonts w:ascii="Cambria" w:hAnsi="Cambria"/>
          <w:i/>
          <w:lang w:val="en-AU"/>
        </w:rPr>
      </w:pPr>
    </w:p>
    <w:p w14:paraId="7A3FCF74" w14:textId="77777777" w:rsidR="00FE622E" w:rsidRDefault="00FE622E" w:rsidP="00C608EF">
      <w:pPr>
        <w:spacing w:line="360" w:lineRule="auto"/>
        <w:ind w:left="720"/>
        <w:rPr>
          <w:rFonts w:ascii="Cambria" w:hAnsi="Cambria"/>
          <w:lang w:val="en-AU"/>
        </w:rPr>
      </w:pPr>
    </w:p>
    <w:p w14:paraId="62B3F819" w14:textId="581A0BB4" w:rsidR="00FA7FB1" w:rsidRPr="00B957E4" w:rsidRDefault="00655F82" w:rsidP="00C608EF">
      <w:pPr>
        <w:spacing w:line="360" w:lineRule="auto"/>
        <w:ind w:left="720"/>
        <w:rPr>
          <w:rFonts w:ascii="Cambria" w:hAnsi="Cambria"/>
          <w:lang w:val="en-AU"/>
        </w:rPr>
      </w:pPr>
      <w:r w:rsidRPr="00B957E4">
        <w:rPr>
          <w:rFonts w:ascii="Cambria" w:hAnsi="Cambria"/>
          <w:lang w:val="en-AU"/>
        </w:rPr>
        <w:t>When I have an idea for a work</w:t>
      </w:r>
      <w:r w:rsidR="00394F80" w:rsidRPr="00B957E4">
        <w:rPr>
          <w:rFonts w:ascii="Cambria" w:hAnsi="Cambria"/>
          <w:lang w:val="en-AU"/>
        </w:rPr>
        <w:t>,</w:t>
      </w:r>
      <w:r w:rsidRPr="00B957E4">
        <w:rPr>
          <w:rFonts w:ascii="Cambria" w:hAnsi="Cambria"/>
          <w:lang w:val="en-AU"/>
        </w:rPr>
        <w:t xml:space="preserve"> what happens is that it appears to me </w:t>
      </w:r>
      <w:proofErr w:type="gramStart"/>
      <w:r w:rsidRPr="00B957E4">
        <w:rPr>
          <w:rFonts w:ascii="Cambria" w:hAnsi="Cambria"/>
          <w:lang w:val="en-AU"/>
        </w:rPr>
        <w:t>completely finished</w:t>
      </w:r>
      <w:proofErr w:type="gramEnd"/>
      <w:r w:rsidRPr="00B957E4">
        <w:rPr>
          <w:rFonts w:ascii="Cambria" w:hAnsi="Cambria"/>
          <w:lang w:val="en-AU"/>
        </w:rPr>
        <w:t>. It’</w:t>
      </w:r>
      <w:r w:rsidR="00625356" w:rsidRPr="00B957E4">
        <w:rPr>
          <w:rFonts w:ascii="Cambria" w:hAnsi="Cambria"/>
          <w:lang w:val="en-AU"/>
        </w:rPr>
        <w:t>s on the right-</w:t>
      </w:r>
      <w:r w:rsidRPr="00B957E4">
        <w:rPr>
          <w:rFonts w:ascii="Cambria" w:hAnsi="Cambria"/>
          <w:lang w:val="en-AU"/>
        </w:rPr>
        <w:t>han</w:t>
      </w:r>
      <w:r w:rsidR="00625356" w:rsidRPr="00B957E4">
        <w:rPr>
          <w:rFonts w:ascii="Cambria" w:hAnsi="Cambria"/>
          <w:lang w:val="en-AU"/>
        </w:rPr>
        <w:t>d side at the back of my head as</w:t>
      </w:r>
      <w:r w:rsidRPr="00B957E4">
        <w:rPr>
          <w:rFonts w:ascii="Cambria" w:hAnsi="Cambria"/>
          <w:lang w:val="en-AU"/>
        </w:rPr>
        <w:t xml:space="preserve"> a completely rendered, coloured finished work. It’s usually in an empty room with three w</w:t>
      </w:r>
      <w:r w:rsidR="00E56B0D" w:rsidRPr="00B957E4">
        <w:rPr>
          <w:rFonts w:ascii="Cambria" w:hAnsi="Cambria"/>
          <w:lang w:val="en-AU"/>
        </w:rPr>
        <w:t>alls and it is on the back wall</w:t>
      </w:r>
      <w:r w:rsidR="000B259E">
        <w:rPr>
          <w:rFonts w:ascii="Cambria" w:hAnsi="Cambria"/>
          <w:lang w:val="en-AU"/>
        </w:rPr>
        <w:t xml:space="preserve"> </w:t>
      </w:r>
      <w:r w:rsidR="00E56B0D" w:rsidRPr="00B957E4">
        <w:rPr>
          <w:rFonts w:ascii="Cambria" w:hAnsi="Cambria"/>
          <w:lang w:val="en-AU"/>
        </w:rPr>
        <w:t>…</w:t>
      </w:r>
      <w:r w:rsidR="000B259E">
        <w:rPr>
          <w:rFonts w:ascii="Cambria" w:hAnsi="Cambria"/>
          <w:lang w:val="en-AU"/>
        </w:rPr>
        <w:t xml:space="preserve"> </w:t>
      </w:r>
      <w:r w:rsidR="00E56B0D" w:rsidRPr="00B957E4">
        <w:rPr>
          <w:rFonts w:ascii="Cambria" w:hAnsi="Cambria"/>
          <w:lang w:val="en-AU"/>
        </w:rPr>
        <w:t xml:space="preserve">Then I make these little pencil notes and </w:t>
      </w:r>
      <w:r w:rsidR="00625356" w:rsidRPr="00B957E4">
        <w:rPr>
          <w:rFonts w:ascii="Cambria" w:hAnsi="Cambria"/>
          <w:lang w:val="en-AU"/>
        </w:rPr>
        <w:t>when I look at them</w:t>
      </w:r>
      <w:r w:rsidR="009C3029" w:rsidRPr="00B957E4">
        <w:rPr>
          <w:rFonts w:ascii="Cambria" w:hAnsi="Cambria"/>
          <w:lang w:val="en-AU"/>
        </w:rPr>
        <w:t xml:space="preserve"> later </w:t>
      </w:r>
      <w:r w:rsidR="00625356" w:rsidRPr="00B957E4">
        <w:rPr>
          <w:rFonts w:ascii="Cambria" w:hAnsi="Cambria"/>
          <w:lang w:val="en-AU"/>
        </w:rPr>
        <w:t>I can recall what I have seen</w:t>
      </w:r>
      <w:r w:rsidR="000B259E">
        <w:rPr>
          <w:rFonts w:ascii="Cambria" w:hAnsi="Cambria"/>
          <w:lang w:val="en-AU"/>
        </w:rPr>
        <w:t xml:space="preserve"> </w:t>
      </w:r>
      <w:r w:rsidR="00625356" w:rsidRPr="00B957E4">
        <w:rPr>
          <w:rFonts w:ascii="Cambria" w:hAnsi="Cambria"/>
          <w:lang w:val="en-AU"/>
        </w:rPr>
        <w:t>…</w:t>
      </w:r>
      <w:r w:rsidR="000B259E">
        <w:rPr>
          <w:rFonts w:ascii="Cambria" w:hAnsi="Cambria"/>
          <w:lang w:val="en-AU"/>
        </w:rPr>
        <w:t xml:space="preserve"> </w:t>
      </w:r>
      <w:r w:rsidR="00FA7FB1" w:rsidRPr="00B957E4">
        <w:rPr>
          <w:rFonts w:ascii="Cambria" w:hAnsi="Cambria"/>
          <w:lang w:val="en-AU"/>
        </w:rPr>
        <w:t xml:space="preserve">This idea starts to dissolve </w:t>
      </w:r>
      <w:r w:rsidR="009D1E78" w:rsidRPr="00B957E4">
        <w:rPr>
          <w:rFonts w:ascii="Cambria" w:hAnsi="Cambria"/>
          <w:lang w:val="en-AU"/>
        </w:rPr>
        <w:t>as I</w:t>
      </w:r>
      <w:r w:rsidR="00AC4637" w:rsidRPr="00B957E4">
        <w:rPr>
          <w:rFonts w:ascii="Cambria" w:hAnsi="Cambria"/>
          <w:lang w:val="en-AU"/>
        </w:rPr>
        <w:t xml:space="preserve"> start</w:t>
      </w:r>
      <w:r w:rsidR="00FA7FB1" w:rsidRPr="00B957E4">
        <w:rPr>
          <w:rFonts w:ascii="Cambria" w:hAnsi="Cambria"/>
          <w:lang w:val="en-AU"/>
        </w:rPr>
        <w:t xml:space="preserve"> to work on it</w:t>
      </w:r>
      <w:r w:rsidR="00625356" w:rsidRPr="00B957E4">
        <w:rPr>
          <w:rFonts w:ascii="Cambria" w:hAnsi="Cambria"/>
          <w:lang w:val="en-AU"/>
        </w:rPr>
        <w:t>. I</w:t>
      </w:r>
      <w:r w:rsidR="00AC4637" w:rsidRPr="00B957E4">
        <w:rPr>
          <w:rFonts w:ascii="Cambria" w:hAnsi="Cambria"/>
          <w:lang w:val="en-AU"/>
        </w:rPr>
        <w:t xml:space="preserve">t’s there but it is blurring a bit and I am starting to lose it. Then I have this panicky moment when I have to get onto the canvas what it </w:t>
      </w:r>
      <w:proofErr w:type="gramStart"/>
      <w:r w:rsidR="00AC4637" w:rsidRPr="00B957E4">
        <w:rPr>
          <w:rFonts w:ascii="Cambria" w:hAnsi="Cambria"/>
          <w:lang w:val="en-AU"/>
        </w:rPr>
        <w:t>is</w:t>
      </w:r>
      <w:proofErr w:type="gramEnd"/>
      <w:r w:rsidR="00AC4637" w:rsidRPr="00B957E4">
        <w:rPr>
          <w:rFonts w:ascii="Cambria" w:hAnsi="Cambria"/>
          <w:lang w:val="en-AU"/>
        </w:rPr>
        <w:t xml:space="preserve"> I have seen.</w:t>
      </w:r>
      <w:r w:rsidR="00E54F22" w:rsidRPr="00B957E4">
        <w:rPr>
          <w:rStyle w:val="EndnoteReference"/>
          <w:rFonts w:ascii="Cambria" w:hAnsi="Cambria"/>
          <w:lang w:val="en-AU"/>
        </w:rPr>
        <w:endnoteReference w:id="1"/>
      </w:r>
    </w:p>
    <w:p w14:paraId="5CA091A8" w14:textId="77777777" w:rsidR="00625356" w:rsidRPr="00B957E4" w:rsidRDefault="00625356" w:rsidP="00C608EF">
      <w:pPr>
        <w:spacing w:line="360" w:lineRule="auto"/>
        <w:rPr>
          <w:rFonts w:ascii="Cambria" w:hAnsi="Cambria"/>
          <w:lang w:val="en-AU"/>
        </w:rPr>
      </w:pPr>
    </w:p>
    <w:p w14:paraId="21E67EF2" w14:textId="5013604A" w:rsidR="0069663E" w:rsidRPr="00B957E4" w:rsidRDefault="00BF0030" w:rsidP="00C608EF">
      <w:pPr>
        <w:spacing w:line="360" w:lineRule="auto"/>
        <w:rPr>
          <w:rFonts w:ascii="Cambria" w:eastAsia="Times New Roman" w:hAnsi="Cambria" w:cs="Arial"/>
          <w:shd w:val="clear" w:color="auto" w:fill="FFFFFF"/>
        </w:rPr>
      </w:pPr>
      <w:r w:rsidRPr="00B957E4">
        <w:rPr>
          <w:rFonts w:ascii="Cambria" w:hAnsi="Cambria"/>
          <w:lang w:val="en-AU"/>
        </w:rPr>
        <w:t xml:space="preserve">Mozart used the phrase </w:t>
      </w:r>
      <w:r w:rsidR="00183D42" w:rsidRPr="00B957E4">
        <w:rPr>
          <w:rFonts w:ascii="Cambria" w:eastAsia="Times New Roman" w:hAnsi="Cambria" w:cs="Arial"/>
          <w:i/>
          <w:shd w:val="clear" w:color="auto" w:fill="FFFFFF"/>
        </w:rPr>
        <w:t>gleich alles zusammen</w:t>
      </w:r>
      <w:r w:rsidR="00183D42" w:rsidRPr="00B957E4">
        <w:rPr>
          <w:rFonts w:ascii="Cambria" w:eastAsia="Times New Roman" w:hAnsi="Cambria" w:cs="Arial"/>
          <w:shd w:val="clear" w:color="auto" w:fill="FFFFFF"/>
        </w:rPr>
        <w:t xml:space="preserve">, ‘everything together’, </w:t>
      </w:r>
      <w:r w:rsidR="004757CF">
        <w:rPr>
          <w:rFonts w:ascii="Cambria" w:eastAsia="Times New Roman" w:hAnsi="Cambria" w:cs="Arial"/>
          <w:color w:val="000000" w:themeColor="text1"/>
          <w:shd w:val="clear" w:color="auto" w:fill="FFFFFF"/>
        </w:rPr>
        <w:t>to explain</w:t>
      </w:r>
      <w:r w:rsidR="00183D42" w:rsidRPr="009B22D0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</w:t>
      </w:r>
      <w:r w:rsidR="006E6C48" w:rsidRPr="009B22D0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the kind of experience </w:t>
      </w:r>
      <w:r w:rsidR="009B22D0" w:rsidRPr="009B22D0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Alexander McKenzie describes </w:t>
      </w:r>
      <w:r w:rsidR="00E9305E">
        <w:rPr>
          <w:rFonts w:ascii="Cambria" w:eastAsia="Times New Roman" w:hAnsi="Cambria" w:cs="Arial"/>
          <w:color w:val="000000" w:themeColor="text1"/>
          <w:shd w:val="clear" w:color="auto" w:fill="FFFFFF"/>
        </w:rPr>
        <w:t>above</w:t>
      </w:r>
      <w:r w:rsidR="009B22D0" w:rsidRPr="009B22D0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. It was </w:t>
      </w:r>
      <w:r w:rsidR="009B22D0">
        <w:rPr>
          <w:rFonts w:ascii="Cambria" w:eastAsia="Times New Roman" w:hAnsi="Cambria" w:cs="Arial"/>
          <w:shd w:val="clear" w:color="auto" w:fill="FFFFFF"/>
        </w:rPr>
        <w:t>Mozart’s</w:t>
      </w:r>
      <w:r w:rsidR="00F85653" w:rsidRPr="00B957E4">
        <w:rPr>
          <w:rFonts w:ascii="Cambria" w:eastAsia="Times New Roman" w:hAnsi="Cambria" w:cs="Arial"/>
          <w:shd w:val="clear" w:color="auto" w:fill="FFFFFF"/>
        </w:rPr>
        <w:t xml:space="preserve"> experience as well. </w:t>
      </w:r>
      <w:r w:rsidR="00931D69" w:rsidRPr="00B957E4">
        <w:rPr>
          <w:rFonts w:ascii="Cambria" w:eastAsia="Times New Roman" w:hAnsi="Cambria" w:cs="Arial"/>
          <w:shd w:val="clear" w:color="auto" w:fill="FFFFFF"/>
        </w:rPr>
        <w:t xml:space="preserve">In a letter to a patron he </w:t>
      </w:r>
      <w:r w:rsidR="008902B2" w:rsidRPr="00B957E4">
        <w:rPr>
          <w:rFonts w:ascii="Cambria" w:eastAsia="Times New Roman" w:hAnsi="Cambria" w:cs="Arial"/>
          <w:shd w:val="clear" w:color="auto" w:fill="FFFFFF"/>
        </w:rPr>
        <w:t>said that</w:t>
      </w:r>
      <w:r w:rsidR="00931D69" w:rsidRPr="00B957E4">
        <w:rPr>
          <w:rFonts w:ascii="Cambria" w:eastAsia="Times New Roman" w:hAnsi="Cambria" w:cs="Arial"/>
          <w:shd w:val="clear" w:color="auto" w:fill="FFFFFF"/>
        </w:rPr>
        <w:t xml:space="preserve"> when he was alone, </w:t>
      </w:r>
      <w:r w:rsidR="008902B2" w:rsidRPr="00B957E4">
        <w:rPr>
          <w:rFonts w:ascii="Cambria" w:eastAsia="Times New Roman" w:hAnsi="Cambria" w:cs="Arial"/>
          <w:shd w:val="clear" w:color="auto" w:fill="FFFFFF"/>
        </w:rPr>
        <w:t xml:space="preserve">often </w:t>
      </w:r>
      <w:r w:rsidR="00931D69" w:rsidRPr="00B957E4">
        <w:rPr>
          <w:rFonts w:ascii="Cambria" w:eastAsia="Times New Roman" w:hAnsi="Cambria" w:cs="Arial"/>
          <w:shd w:val="clear" w:color="auto" w:fill="FFFFFF"/>
        </w:rPr>
        <w:t>while travelling or</w:t>
      </w:r>
      <w:r w:rsidR="00B76CDF" w:rsidRPr="00B957E4">
        <w:rPr>
          <w:rFonts w:ascii="Cambria" w:eastAsia="Times New Roman" w:hAnsi="Cambria" w:cs="Arial"/>
          <w:shd w:val="clear" w:color="auto" w:fill="FFFFFF"/>
        </w:rPr>
        <w:t xml:space="preserve"> late</w:t>
      </w:r>
      <w:r w:rsidR="00931D69" w:rsidRPr="00B957E4">
        <w:rPr>
          <w:rFonts w:ascii="Cambria" w:eastAsia="Times New Roman" w:hAnsi="Cambria" w:cs="Arial"/>
          <w:shd w:val="clear" w:color="auto" w:fill="FFFFFF"/>
        </w:rPr>
        <w:t xml:space="preserve"> at night, </w:t>
      </w:r>
      <w:r w:rsidR="00270159" w:rsidRPr="00B957E4">
        <w:rPr>
          <w:rFonts w:ascii="Cambria" w:eastAsia="Times New Roman" w:hAnsi="Cambria" w:cs="Arial"/>
          <w:shd w:val="clear" w:color="auto" w:fill="FFFFFF"/>
        </w:rPr>
        <w:t>compositions came to him ‘</w:t>
      </w:r>
      <w:r w:rsidR="00B76CDF" w:rsidRPr="00B957E4">
        <w:rPr>
          <w:rFonts w:ascii="Cambria" w:eastAsia="Times New Roman" w:hAnsi="Cambria" w:cs="Arial"/>
          <w:shd w:val="clear" w:color="auto" w:fill="FFFFFF"/>
        </w:rPr>
        <w:t>complete and finished</w:t>
      </w:r>
      <w:r w:rsidR="00E9305E">
        <w:rPr>
          <w:rFonts w:ascii="Cambria" w:eastAsia="Times New Roman" w:hAnsi="Cambria" w:cs="Arial"/>
          <w:shd w:val="clear" w:color="auto" w:fill="FFFFFF"/>
        </w:rPr>
        <w:t xml:space="preserve"> </w:t>
      </w:r>
      <w:r w:rsidR="00270159" w:rsidRPr="00B957E4">
        <w:rPr>
          <w:rFonts w:ascii="Cambria" w:eastAsia="Times New Roman" w:hAnsi="Cambria" w:cs="Arial"/>
          <w:shd w:val="clear" w:color="auto" w:fill="FFFFFF"/>
        </w:rPr>
        <w:t>…</w:t>
      </w:r>
      <w:r w:rsidR="00E9305E">
        <w:rPr>
          <w:rFonts w:ascii="Cambria" w:eastAsia="Times New Roman" w:hAnsi="Cambria" w:cs="Arial"/>
          <w:shd w:val="clear" w:color="auto" w:fill="FFFFFF"/>
        </w:rPr>
        <w:t xml:space="preserve"> </w:t>
      </w:r>
      <w:r w:rsidR="00270159" w:rsidRPr="00B957E4">
        <w:rPr>
          <w:rFonts w:ascii="Cambria" w:eastAsia="Times New Roman" w:hAnsi="Cambria" w:cs="Arial"/>
          <w:shd w:val="clear" w:color="auto" w:fill="FFFFFF"/>
        </w:rPr>
        <w:t>like a fine picture</w:t>
      </w:r>
      <w:r w:rsidR="00E9305E">
        <w:rPr>
          <w:rFonts w:ascii="Cambria" w:eastAsia="Times New Roman" w:hAnsi="Cambria" w:cs="Arial"/>
          <w:shd w:val="clear" w:color="auto" w:fill="FFFFFF"/>
        </w:rPr>
        <w:t xml:space="preserve"> </w:t>
      </w:r>
      <w:r w:rsidR="00270159" w:rsidRPr="00B957E4">
        <w:rPr>
          <w:rFonts w:ascii="Cambria" w:eastAsia="Times New Roman" w:hAnsi="Cambria" w:cs="Arial"/>
          <w:shd w:val="clear" w:color="auto" w:fill="FFFFFF"/>
        </w:rPr>
        <w:t>…</w:t>
      </w:r>
      <w:r w:rsidR="00E9305E">
        <w:rPr>
          <w:rFonts w:ascii="Cambria" w:eastAsia="Times New Roman" w:hAnsi="Cambria" w:cs="Arial"/>
          <w:shd w:val="clear" w:color="auto" w:fill="FFFFFF"/>
        </w:rPr>
        <w:t xml:space="preserve"> </w:t>
      </w:r>
      <w:r w:rsidR="000C73C7" w:rsidRPr="00B957E4">
        <w:rPr>
          <w:rFonts w:ascii="Cambria" w:eastAsia="Times New Roman" w:hAnsi="Cambria" w:cs="Arial"/>
          <w:shd w:val="clear" w:color="auto" w:fill="FFFFFF"/>
        </w:rPr>
        <w:t>I do not hear</w:t>
      </w:r>
      <w:r w:rsidR="00270159" w:rsidRPr="00B957E4">
        <w:rPr>
          <w:rFonts w:ascii="Cambria" w:eastAsia="Times New Roman" w:hAnsi="Cambria" w:cs="Arial"/>
          <w:shd w:val="clear" w:color="auto" w:fill="FFFFFF"/>
        </w:rPr>
        <w:t xml:space="preserve"> in my imagination the parts successively, but I hear </w:t>
      </w:r>
      <w:r w:rsidR="00270159" w:rsidRPr="00B957E4">
        <w:rPr>
          <w:rFonts w:ascii="Cambria" w:eastAsia="Times New Roman" w:hAnsi="Cambria" w:cs="Arial"/>
          <w:i/>
          <w:shd w:val="clear" w:color="auto" w:fill="FFFFFF"/>
        </w:rPr>
        <w:t>gleich alles zusammen</w:t>
      </w:r>
      <w:r w:rsidR="00270159" w:rsidRPr="00B957E4">
        <w:rPr>
          <w:rFonts w:ascii="Cambria" w:eastAsia="Times New Roman" w:hAnsi="Cambria" w:cs="Arial"/>
          <w:shd w:val="clear" w:color="auto" w:fill="FFFFFF"/>
        </w:rPr>
        <w:t>’</w:t>
      </w:r>
      <w:r w:rsidR="00E9305E">
        <w:rPr>
          <w:rFonts w:ascii="Cambria" w:eastAsia="Times New Roman" w:hAnsi="Cambria" w:cs="Arial"/>
          <w:shd w:val="clear" w:color="auto" w:fill="FFFFFF"/>
        </w:rPr>
        <w:t>.</w:t>
      </w:r>
      <w:r w:rsidR="008904E8" w:rsidRPr="00B957E4">
        <w:rPr>
          <w:rStyle w:val="EndnoteReference"/>
          <w:rFonts w:ascii="Cambria" w:eastAsia="Times New Roman" w:hAnsi="Cambria" w:cs="Arial"/>
          <w:shd w:val="clear" w:color="auto" w:fill="FFFFFF"/>
        </w:rPr>
        <w:endnoteReference w:id="2"/>
      </w:r>
      <w:r w:rsidR="001D4FB9" w:rsidRPr="00B957E4">
        <w:rPr>
          <w:rFonts w:ascii="Cambria" w:eastAsia="Times New Roman" w:hAnsi="Cambria" w:cs="Arial"/>
          <w:shd w:val="clear" w:color="auto" w:fill="FFFFFF"/>
        </w:rPr>
        <w:t xml:space="preserve"> </w:t>
      </w:r>
      <w:r w:rsidR="00F85653" w:rsidRPr="00B957E4">
        <w:rPr>
          <w:rFonts w:ascii="Cambria" w:eastAsia="Times New Roman" w:hAnsi="Cambria" w:cs="Arial"/>
          <w:shd w:val="clear" w:color="auto" w:fill="FFFFFF"/>
        </w:rPr>
        <w:t xml:space="preserve">For Mozart </w:t>
      </w:r>
      <w:r w:rsidR="00A834BC" w:rsidRPr="00B957E4">
        <w:rPr>
          <w:rFonts w:ascii="Cambria" w:eastAsia="Times New Roman" w:hAnsi="Cambria" w:cs="Arial"/>
          <w:shd w:val="clear" w:color="auto" w:fill="FFFFFF"/>
        </w:rPr>
        <w:t>this experience</w:t>
      </w:r>
      <w:r w:rsidR="001D4FB9" w:rsidRPr="00B957E4">
        <w:rPr>
          <w:rFonts w:ascii="Cambria" w:eastAsia="Times New Roman" w:hAnsi="Cambria" w:cs="Arial"/>
          <w:shd w:val="clear" w:color="auto" w:fill="FFFFFF"/>
        </w:rPr>
        <w:t xml:space="preserve"> </w:t>
      </w:r>
      <w:r w:rsidR="00A834BC" w:rsidRPr="00B957E4">
        <w:rPr>
          <w:rFonts w:ascii="Cambria" w:eastAsia="Times New Roman" w:hAnsi="Cambria" w:cs="Arial"/>
          <w:shd w:val="clear" w:color="auto" w:fill="FFFFFF"/>
        </w:rPr>
        <w:t>was</w:t>
      </w:r>
      <w:r w:rsidR="00F85653" w:rsidRPr="00B957E4">
        <w:rPr>
          <w:rFonts w:ascii="Cambria" w:eastAsia="Times New Roman" w:hAnsi="Cambria" w:cs="Arial"/>
          <w:shd w:val="clear" w:color="auto" w:fill="FFFFFF"/>
        </w:rPr>
        <w:t xml:space="preserve"> </w:t>
      </w:r>
      <w:r w:rsidR="001D4FB9" w:rsidRPr="00B957E4">
        <w:rPr>
          <w:rFonts w:ascii="Cambria" w:eastAsia="Times New Roman" w:hAnsi="Cambria" w:cs="Arial"/>
          <w:shd w:val="clear" w:color="auto" w:fill="FFFFFF"/>
        </w:rPr>
        <w:t xml:space="preserve">a </w:t>
      </w:r>
      <w:r w:rsidR="00CF481D" w:rsidRPr="00B957E4">
        <w:rPr>
          <w:rFonts w:ascii="Cambria" w:eastAsia="Times New Roman" w:hAnsi="Cambria" w:cs="Arial"/>
          <w:shd w:val="clear" w:color="auto" w:fill="FFFFFF"/>
        </w:rPr>
        <w:t>gift</w:t>
      </w:r>
      <w:r w:rsidR="002A6B78" w:rsidRPr="00B957E4">
        <w:rPr>
          <w:rFonts w:ascii="Cambria" w:eastAsia="Times New Roman" w:hAnsi="Cambria" w:cs="Arial"/>
          <w:shd w:val="clear" w:color="auto" w:fill="FFFFFF"/>
        </w:rPr>
        <w:t xml:space="preserve">: </w:t>
      </w:r>
      <w:r w:rsidR="001D4FB9" w:rsidRPr="00B957E4">
        <w:rPr>
          <w:rFonts w:ascii="Cambria" w:eastAsia="Times New Roman" w:hAnsi="Cambria" w:cs="Arial"/>
          <w:shd w:val="clear" w:color="auto" w:fill="FFFFFF"/>
        </w:rPr>
        <w:t>‘the best gift I have my Divine Maker to thank for.’ Brahms too descri</w:t>
      </w:r>
      <w:r w:rsidR="00550250" w:rsidRPr="00B957E4">
        <w:rPr>
          <w:rFonts w:ascii="Cambria" w:eastAsia="Times New Roman" w:hAnsi="Cambria" w:cs="Arial"/>
          <w:shd w:val="clear" w:color="auto" w:fill="FFFFFF"/>
        </w:rPr>
        <w:t xml:space="preserve">bed his creative process </w:t>
      </w:r>
      <w:r w:rsidR="00AE1A59" w:rsidRPr="00B957E4">
        <w:rPr>
          <w:rFonts w:ascii="Cambria" w:eastAsia="Times New Roman" w:hAnsi="Cambria" w:cs="Arial"/>
          <w:shd w:val="clear" w:color="auto" w:fill="FFFFFF"/>
        </w:rPr>
        <w:t>similarly</w:t>
      </w:r>
      <w:r w:rsidR="001D4FB9" w:rsidRPr="00B957E4">
        <w:rPr>
          <w:rFonts w:ascii="Cambria" w:eastAsia="Times New Roman" w:hAnsi="Cambria" w:cs="Arial"/>
          <w:shd w:val="clear" w:color="auto" w:fill="FFFFFF"/>
        </w:rPr>
        <w:t>: ‘Straight-away the ideas flow in upon me, directly from God, and not only do I see distinct themes in my mind’s eye, but they are clothed in the right forms, harmonies, and orchestration.’</w:t>
      </w:r>
      <w:r w:rsidR="00D519E3" w:rsidRPr="00B957E4">
        <w:rPr>
          <w:rStyle w:val="EndnoteReference"/>
          <w:rFonts w:ascii="Cambria" w:eastAsia="Times New Roman" w:hAnsi="Cambria" w:cs="Arial"/>
          <w:shd w:val="clear" w:color="auto" w:fill="FFFFFF"/>
        </w:rPr>
        <w:endnoteReference w:id="3"/>
      </w:r>
    </w:p>
    <w:p w14:paraId="5A360C97" w14:textId="77777777" w:rsidR="004A7438" w:rsidRPr="00B957E4" w:rsidRDefault="004A7438" w:rsidP="00C608EF">
      <w:pPr>
        <w:spacing w:line="360" w:lineRule="auto"/>
        <w:rPr>
          <w:rFonts w:ascii="Cambria" w:eastAsia="Times New Roman" w:hAnsi="Cambria" w:cs="Arial"/>
          <w:shd w:val="clear" w:color="auto" w:fill="FFFFFF"/>
        </w:rPr>
      </w:pPr>
    </w:p>
    <w:p w14:paraId="5B4385E5" w14:textId="1261E122" w:rsidR="00F403A4" w:rsidRPr="00B957E4" w:rsidRDefault="003621DB" w:rsidP="00C608EF">
      <w:pPr>
        <w:spacing w:line="360" w:lineRule="auto"/>
        <w:rPr>
          <w:rFonts w:ascii="Cambria" w:hAnsi="Cambria"/>
          <w:lang w:val="en-AU"/>
        </w:rPr>
      </w:pPr>
      <w:r w:rsidRPr="00B957E4">
        <w:rPr>
          <w:rFonts w:ascii="Cambria" w:eastAsia="Times New Roman" w:hAnsi="Cambria" w:cs="Arial"/>
          <w:shd w:val="clear" w:color="auto" w:fill="FFFFFF"/>
        </w:rPr>
        <w:t xml:space="preserve">For </w:t>
      </w:r>
      <w:r w:rsidR="002A6B78" w:rsidRPr="00B957E4">
        <w:rPr>
          <w:rFonts w:ascii="Cambria" w:eastAsia="Times New Roman" w:hAnsi="Cambria" w:cs="Arial"/>
          <w:shd w:val="clear" w:color="auto" w:fill="FFFFFF"/>
        </w:rPr>
        <w:t>Brahms and Mozart</w:t>
      </w:r>
      <w:r w:rsidRPr="00B957E4">
        <w:rPr>
          <w:rFonts w:ascii="Cambria" w:eastAsia="Times New Roman" w:hAnsi="Cambria" w:cs="Arial"/>
          <w:shd w:val="clear" w:color="auto" w:fill="FFFFFF"/>
        </w:rPr>
        <w:t>, as indeed for</w:t>
      </w:r>
      <w:r w:rsidR="00EE63BC" w:rsidRPr="00B957E4">
        <w:rPr>
          <w:rFonts w:ascii="Cambria" w:eastAsia="Times New Roman" w:hAnsi="Cambria" w:cs="Arial"/>
          <w:shd w:val="clear" w:color="auto" w:fill="FFFFFF"/>
        </w:rPr>
        <w:t xml:space="preserve"> many other artists</w:t>
      </w:r>
      <w:r w:rsidR="00131BA5" w:rsidRPr="00B957E4">
        <w:rPr>
          <w:rFonts w:ascii="Cambria" w:eastAsia="Times New Roman" w:hAnsi="Cambria" w:cs="Arial"/>
          <w:shd w:val="clear" w:color="auto" w:fill="FFFFFF"/>
        </w:rPr>
        <w:t xml:space="preserve"> down through the centuries</w:t>
      </w:r>
      <w:r w:rsidR="00FF673A">
        <w:rPr>
          <w:rFonts w:ascii="Cambria" w:eastAsia="Times New Roman" w:hAnsi="Cambria" w:cs="Arial"/>
          <w:shd w:val="clear" w:color="auto" w:fill="FFFFFF"/>
        </w:rPr>
        <w:t xml:space="preserve"> – </w:t>
      </w:r>
      <w:r w:rsidR="00EE63BC" w:rsidRPr="00B957E4">
        <w:rPr>
          <w:rFonts w:ascii="Cambria" w:eastAsia="Times New Roman" w:hAnsi="Cambria" w:cs="Arial"/>
          <w:shd w:val="clear" w:color="auto" w:fill="FFFFFF"/>
        </w:rPr>
        <w:t xml:space="preserve">painters, poets, </w:t>
      </w:r>
      <w:r w:rsidR="00A834BC" w:rsidRPr="00B957E4">
        <w:rPr>
          <w:rFonts w:ascii="Cambria" w:eastAsia="Times New Roman" w:hAnsi="Cambria" w:cs="Arial"/>
          <w:shd w:val="clear" w:color="auto" w:fill="FFFFFF"/>
        </w:rPr>
        <w:t>musicians</w:t>
      </w:r>
      <w:r w:rsidR="00FF673A">
        <w:rPr>
          <w:rFonts w:ascii="Cambria" w:eastAsia="Times New Roman" w:hAnsi="Cambria" w:cs="Arial"/>
          <w:shd w:val="clear" w:color="auto" w:fill="FFFFFF"/>
        </w:rPr>
        <w:t xml:space="preserve"> – </w:t>
      </w:r>
      <w:r w:rsidR="006629A5" w:rsidRPr="00B957E4">
        <w:rPr>
          <w:rFonts w:ascii="Cambria" w:eastAsia="Times New Roman" w:hAnsi="Cambria" w:cs="Arial"/>
          <w:shd w:val="clear" w:color="auto" w:fill="FFFFFF"/>
        </w:rPr>
        <w:t>it</w:t>
      </w:r>
      <w:r w:rsidR="00131BA5" w:rsidRPr="00B957E4">
        <w:rPr>
          <w:rFonts w:ascii="Cambria" w:eastAsia="Times New Roman" w:hAnsi="Cambria" w:cs="Arial"/>
          <w:shd w:val="clear" w:color="auto" w:fill="FFFFFF"/>
        </w:rPr>
        <w:t xml:space="preserve"> was</w:t>
      </w:r>
      <w:r w:rsidR="00F46673" w:rsidRPr="00B957E4">
        <w:rPr>
          <w:rFonts w:ascii="Cambria" w:eastAsia="Times New Roman" w:hAnsi="Cambria" w:cs="Arial"/>
          <w:shd w:val="clear" w:color="auto" w:fill="FFFFFF"/>
        </w:rPr>
        <w:t xml:space="preserve"> </w:t>
      </w:r>
      <w:r w:rsidR="001C2C92" w:rsidRPr="00B957E4">
        <w:rPr>
          <w:rFonts w:ascii="Cambria" w:eastAsia="Times New Roman" w:hAnsi="Cambria" w:cs="Arial"/>
          <w:shd w:val="clear" w:color="auto" w:fill="FFFFFF"/>
        </w:rPr>
        <w:t>natural to write about God as the</w:t>
      </w:r>
      <w:r w:rsidR="00131BA5" w:rsidRPr="00B957E4">
        <w:rPr>
          <w:rFonts w:ascii="Cambria" w:eastAsia="Times New Roman" w:hAnsi="Cambria" w:cs="Arial"/>
          <w:shd w:val="clear" w:color="auto" w:fill="FFFFFF"/>
        </w:rPr>
        <w:t xml:space="preserve"> </w:t>
      </w:r>
      <w:r w:rsidR="0069663E" w:rsidRPr="00B957E4">
        <w:rPr>
          <w:rFonts w:ascii="Cambria" w:eastAsia="Times New Roman" w:hAnsi="Cambria" w:cs="Arial"/>
          <w:shd w:val="clear" w:color="auto" w:fill="FFFFFF"/>
        </w:rPr>
        <w:t xml:space="preserve">transcendent </w:t>
      </w:r>
      <w:r w:rsidR="00263479" w:rsidRPr="00B957E4">
        <w:rPr>
          <w:rFonts w:ascii="Cambria" w:eastAsia="Times New Roman" w:hAnsi="Cambria" w:cs="Arial"/>
          <w:shd w:val="clear" w:color="auto" w:fill="FFFFFF"/>
        </w:rPr>
        <w:t>source of</w:t>
      </w:r>
      <w:r w:rsidR="00692FA3" w:rsidRPr="00B957E4">
        <w:rPr>
          <w:rFonts w:ascii="Cambria" w:eastAsia="Times New Roman" w:hAnsi="Cambria" w:cs="Arial"/>
          <w:shd w:val="clear" w:color="auto" w:fill="FFFFFF"/>
        </w:rPr>
        <w:t xml:space="preserve"> their </w:t>
      </w:r>
      <w:r w:rsidR="00131BA5" w:rsidRPr="00B957E4">
        <w:rPr>
          <w:rFonts w:ascii="Cambria" w:eastAsia="Times New Roman" w:hAnsi="Cambria" w:cs="Arial"/>
          <w:shd w:val="clear" w:color="auto" w:fill="FFFFFF"/>
        </w:rPr>
        <w:t xml:space="preserve">artistic </w:t>
      </w:r>
      <w:r w:rsidR="0069663E" w:rsidRPr="00B957E4">
        <w:rPr>
          <w:rFonts w:ascii="Cambria" w:eastAsia="Times New Roman" w:hAnsi="Cambria" w:cs="Arial"/>
          <w:shd w:val="clear" w:color="auto" w:fill="FFFFFF"/>
        </w:rPr>
        <w:t>inspiration</w:t>
      </w:r>
      <w:r w:rsidR="00131BA5" w:rsidRPr="00B957E4">
        <w:rPr>
          <w:rFonts w:ascii="Cambria" w:eastAsia="Times New Roman" w:hAnsi="Cambria" w:cs="Arial"/>
          <w:shd w:val="clear" w:color="auto" w:fill="FFFFFF"/>
        </w:rPr>
        <w:t>.</w:t>
      </w:r>
      <w:r w:rsidR="00F46673" w:rsidRPr="00B957E4">
        <w:rPr>
          <w:rFonts w:ascii="Cambria" w:eastAsia="Times New Roman" w:hAnsi="Cambria" w:cs="Arial"/>
          <w:shd w:val="clear" w:color="auto" w:fill="FFFFFF"/>
        </w:rPr>
        <w:t xml:space="preserve"> </w:t>
      </w:r>
      <w:r w:rsidR="00CB601D" w:rsidRPr="00B957E4">
        <w:rPr>
          <w:rFonts w:ascii="Cambria" w:eastAsia="Times New Roman" w:hAnsi="Cambria" w:cs="Arial"/>
          <w:shd w:val="clear" w:color="auto" w:fill="FFFFFF"/>
        </w:rPr>
        <w:t xml:space="preserve">They </w:t>
      </w:r>
      <w:r w:rsidR="00263479" w:rsidRPr="00B957E4">
        <w:rPr>
          <w:rFonts w:ascii="Cambria" w:eastAsia="Times New Roman" w:hAnsi="Cambria" w:cs="Arial"/>
          <w:shd w:val="clear" w:color="auto" w:fill="FFFFFF"/>
        </w:rPr>
        <w:t>believed that</w:t>
      </w:r>
      <w:r w:rsidR="00CB601D" w:rsidRPr="00B957E4">
        <w:rPr>
          <w:rFonts w:ascii="Cambria" w:eastAsia="Times New Roman" w:hAnsi="Cambria" w:cs="Arial"/>
          <w:shd w:val="clear" w:color="auto" w:fill="FFFFFF"/>
        </w:rPr>
        <w:t xml:space="preserve"> the artist </w:t>
      </w:r>
      <w:r w:rsidR="00263479" w:rsidRPr="00B957E4">
        <w:rPr>
          <w:rFonts w:ascii="Cambria" w:eastAsia="Times New Roman" w:hAnsi="Cambria" w:cs="Arial"/>
          <w:shd w:val="clear" w:color="auto" w:fill="FFFFFF"/>
        </w:rPr>
        <w:t>w</w:t>
      </w:r>
      <w:r w:rsidR="00CB601D" w:rsidRPr="00B957E4">
        <w:rPr>
          <w:rFonts w:ascii="Cambria" w:eastAsia="Times New Roman" w:hAnsi="Cambria" w:cs="Arial"/>
          <w:shd w:val="clear" w:color="auto" w:fill="FFFFFF"/>
        </w:rPr>
        <w:t>a</w:t>
      </w:r>
      <w:r w:rsidR="00F46673" w:rsidRPr="00B957E4">
        <w:rPr>
          <w:rFonts w:ascii="Cambria" w:eastAsia="Times New Roman" w:hAnsi="Cambria" w:cs="Arial"/>
          <w:shd w:val="clear" w:color="auto" w:fill="FFFFFF"/>
        </w:rPr>
        <w:t>s a medium, or instrument, for</w:t>
      </w:r>
      <w:r w:rsidR="00123F18" w:rsidRPr="00B957E4">
        <w:rPr>
          <w:rFonts w:ascii="Cambria" w:eastAsia="Times New Roman" w:hAnsi="Cambria" w:cs="Arial"/>
          <w:shd w:val="clear" w:color="auto" w:fill="FFFFFF"/>
        </w:rPr>
        <w:t xml:space="preserve"> communicating</w:t>
      </w:r>
      <w:r w:rsidR="00D44164" w:rsidRPr="00B957E4">
        <w:rPr>
          <w:rFonts w:ascii="Cambria" w:eastAsia="Times New Roman" w:hAnsi="Cambria" w:cs="Arial"/>
          <w:shd w:val="clear" w:color="auto" w:fill="FFFFFF"/>
        </w:rPr>
        <w:t xml:space="preserve"> </w:t>
      </w:r>
      <w:r w:rsidR="00692FA3" w:rsidRPr="00B957E4">
        <w:rPr>
          <w:rFonts w:ascii="Cambria" w:eastAsia="Times New Roman" w:hAnsi="Cambria" w:cs="Arial"/>
          <w:shd w:val="clear" w:color="auto" w:fill="FFFFFF"/>
        </w:rPr>
        <w:t>some</w:t>
      </w:r>
      <w:r w:rsidR="00D44164" w:rsidRPr="00B957E4">
        <w:rPr>
          <w:rFonts w:ascii="Cambria" w:eastAsia="Times New Roman" w:hAnsi="Cambria" w:cs="Arial"/>
          <w:shd w:val="clear" w:color="auto" w:fill="FFFFFF"/>
        </w:rPr>
        <w:t xml:space="preserve"> part of the mystery of God, who is</w:t>
      </w:r>
      <w:r w:rsidR="00FB2F99" w:rsidRPr="00B957E4">
        <w:rPr>
          <w:rFonts w:ascii="Cambria" w:eastAsia="Times New Roman" w:hAnsi="Cambria" w:cs="Arial"/>
          <w:shd w:val="clear" w:color="auto" w:fill="FFFFFF"/>
        </w:rPr>
        <w:t xml:space="preserve"> the Good, the True and</w:t>
      </w:r>
      <w:r w:rsidR="005330A0">
        <w:rPr>
          <w:rFonts w:ascii="Cambria" w:eastAsia="Times New Roman" w:hAnsi="Cambria" w:cs="Arial"/>
          <w:shd w:val="clear" w:color="auto" w:fill="FFFFFF"/>
        </w:rPr>
        <w:t xml:space="preserve"> – </w:t>
      </w:r>
      <w:r w:rsidR="00FB2F99" w:rsidRPr="00B957E4">
        <w:rPr>
          <w:rFonts w:ascii="Cambria" w:eastAsia="Times New Roman" w:hAnsi="Cambria" w:cs="Arial"/>
          <w:shd w:val="clear" w:color="auto" w:fill="FFFFFF"/>
        </w:rPr>
        <w:t>most importantly for the visual artist</w:t>
      </w:r>
      <w:r w:rsidR="005330A0">
        <w:rPr>
          <w:rFonts w:ascii="Cambria" w:eastAsia="Times New Roman" w:hAnsi="Cambria" w:cs="Arial"/>
          <w:shd w:val="clear" w:color="auto" w:fill="FFFFFF"/>
        </w:rPr>
        <w:t xml:space="preserve"> – </w:t>
      </w:r>
      <w:r w:rsidR="00FB2F99" w:rsidRPr="00B957E4">
        <w:rPr>
          <w:rFonts w:ascii="Cambria" w:eastAsia="Times New Roman" w:hAnsi="Cambria" w:cs="Arial"/>
          <w:shd w:val="clear" w:color="auto" w:fill="FFFFFF"/>
        </w:rPr>
        <w:t>the Beautiful.</w:t>
      </w:r>
      <w:r w:rsidR="00F403A4" w:rsidRPr="00B957E4">
        <w:rPr>
          <w:rFonts w:ascii="Cambria" w:eastAsia="Times New Roman" w:hAnsi="Cambria" w:cs="Arial"/>
          <w:shd w:val="clear" w:color="auto" w:fill="FFFFFF"/>
        </w:rPr>
        <w:t xml:space="preserve"> Technical ability</w:t>
      </w:r>
      <w:r w:rsidR="004747F5" w:rsidRPr="00B957E4">
        <w:rPr>
          <w:rFonts w:ascii="Cambria" w:eastAsia="Times New Roman" w:hAnsi="Cambria" w:cs="Arial"/>
          <w:shd w:val="clear" w:color="auto" w:fill="FFFFFF"/>
        </w:rPr>
        <w:t xml:space="preserve"> an</w:t>
      </w:r>
      <w:r w:rsidR="00263479" w:rsidRPr="00B957E4">
        <w:rPr>
          <w:rFonts w:ascii="Cambria" w:eastAsia="Times New Roman" w:hAnsi="Cambria" w:cs="Arial"/>
          <w:shd w:val="clear" w:color="auto" w:fill="FFFFFF"/>
        </w:rPr>
        <w:t>d hard work were</w:t>
      </w:r>
      <w:r w:rsidR="00F403A4" w:rsidRPr="00B957E4">
        <w:rPr>
          <w:rFonts w:ascii="Cambria" w:eastAsia="Times New Roman" w:hAnsi="Cambria" w:cs="Arial"/>
          <w:shd w:val="clear" w:color="auto" w:fill="FFFFFF"/>
        </w:rPr>
        <w:t xml:space="preserve"> still required </w:t>
      </w:r>
      <w:r w:rsidR="004747F5" w:rsidRPr="00B957E4">
        <w:rPr>
          <w:rFonts w:ascii="Cambria" w:eastAsia="Times New Roman" w:hAnsi="Cambria" w:cs="Arial"/>
          <w:shd w:val="clear" w:color="auto" w:fill="FFFFFF"/>
        </w:rPr>
        <w:t>to translate</w:t>
      </w:r>
      <w:r w:rsidR="004F105E" w:rsidRPr="00B957E4">
        <w:rPr>
          <w:rFonts w:ascii="Cambria" w:eastAsia="Times New Roman" w:hAnsi="Cambria" w:cs="Arial"/>
          <w:shd w:val="clear" w:color="auto" w:fill="FFFFFF"/>
        </w:rPr>
        <w:t xml:space="preserve"> the original inspiration into a compelling work of art.</w:t>
      </w:r>
      <w:r w:rsidR="00CB601D" w:rsidRPr="00B957E4">
        <w:rPr>
          <w:rFonts w:ascii="Cambria" w:eastAsia="Times New Roman" w:hAnsi="Cambria" w:cs="Arial"/>
          <w:shd w:val="clear" w:color="auto" w:fill="FFFFFF"/>
        </w:rPr>
        <w:t xml:space="preserve"> But the source of the work wa</w:t>
      </w:r>
      <w:r w:rsidR="00CC2C13" w:rsidRPr="00B957E4">
        <w:rPr>
          <w:rFonts w:ascii="Cambria" w:eastAsia="Times New Roman" w:hAnsi="Cambria" w:cs="Arial"/>
          <w:shd w:val="clear" w:color="auto" w:fill="FFFFFF"/>
        </w:rPr>
        <w:t xml:space="preserve">s </w:t>
      </w:r>
      <w:r w:rsidR="00A657EF" w:rsidRPr="00B957E4">
        <w:rPr>
          <w:rFonts w:ascii="Cambria" w:eastAsia="Times New Roman" w:hAnsi="Cambria" w:cs="Arial"/>
          <w:shd w:val="clear" w:color="auto" w:fill="FFFFFF"/>
        </w:rPr>
        <w:t>beyond</w:t>
      </w:r>
      <w:r w:rsidR="004F105E" w:rsidRPr="00B957E4">
        <w:rPr>
          <w:rFonts w:ascii="Cambria" w:eastAsia="Times New Roman" w:hAnsi="Cambria" w:cs="Arial"/>
          <w:shd w:val="clear" w:color="auto" w:fill="FFFFFF"/>
        </w:rPr>
        <w:t xml:space="preserve"> the artist. McKenzie</w:t>
      </w:r>
      <w:r w:rsidR="00C63140" w:rsidRPr="00B957E4">
        <w:rPr>
          <w:rFonts w:ascii="Cambria" w:eastAsia="Times New Roman" w:hAnsi="Cambria" w:cs="Arial"/>
          <w:shd w:val="clear" w:color="auto" w:fill="FFFFFF"/>
        </w:rPr>
        <w:t xml:space="preserve"> describes it as being </w:t>
      </w:r>
      <w:r w:rsidR="00C63140" w:rsidRPr="00B957E4">
        <w:rPr>
          <w:rFonts w:ascii="Cambria" w:hAnsi="Cambria"/>
          <w:lang w:val="en-AU"/>
        </w:rPr>
        <w:t>‘outside my own creative energy’.</w:t>
      </w:r>
    </w:p>
    <w:p w14:paraId="3A4253FF" w14:textId="77777777" w:rsidR="00F403A4" w:rsidRPr="00B957E4" w:rsidRDefault="00F403A4" w:rsidP="00C608EF">
      <w:pPr>
        <w:spacing w:line="360" w:lineRule="auto"/>
        <w:rPr>
          <w:rFonts w:ascii="Cambria" w:hAnsi="Cambria"/>
          <w:lang w:val="en-AU"/>
        </w:rPr>
      </w:pPr>
    </w:p>
    <w:p w14:paraId="2EE9A4A3" w14:textId="2A2FE021" w:rsidR="00BE62C4" w:rsidRPr="00B957E4" w:rsidRDefault="00F403A4" w:rsidP="00BE62C4">
      <w:pPr>
        <w:spacing w:line="360" w:lineRule="auto"/>
        <w:rPr>
          <w:rFonts w:ascii="Cambria" w:hAnsi="Cambria"/>
        </w:rPr>
      </w:pPr>
      <w:r w:rsidRPr="00B957E4">
        <w:rPr>
          <w:rFonts w:ascii="Cambria" w:hAnsi="Cambria"/>
          <w:lang w:val="en-AU"/>
        </w:rPr>
        <w:t>This unequivocal spiritual understanding of the nature of artistic inspiration was common in the past, and still is in many non-</w:t>
      </w:r>
      <w:r w:rsidR="00423500">
        <w:rPr>
          <w:rFonts w:ascii="Cambria" w:hAnsi="Cambria"/>
          <w:lang w:val="en-AU"/>
        </w:rPr>
        <w:t>W</w:t>
      </w:r>
      <w:r w:rsidRPr="00B957E4">
        <w:rPr>
          <w:rFonts w:ascii="Cambria" w:hAnsi="Cambria"/>
          <w:lang w:val="en-AU"/>
        </w:rPr>
        <w:t>ester</w:t>
      </w:r>
      <w:r w:rsidR="003C7382" w:rsidRPr="00B957E4">
        <w:rPr>
          <w:rFonts w:ascii="Cambria" w:hAnsi="Cambria"/>
          <w:lang w:val="en-AU"/>
        </w:rPr>
        <w:t xml:space="preserve">n cultures, but it raises </w:t>
      </w:r>
      <w:r w:rsidRPr="00B957E4">
        <w:rPr>
          <w:rFonts w:ascii="Cambria" w:hAnsi="Cambria"/>
          <w:lang w:val="en-AU"/>
        </w:rPr>
        <w:t>eyebrows</w:t>
      </w:r>
      <w:r w:rsidR="004F10B9" w:rsidRPr="00B957E4">
        <w:rPr>
          <w:rFonts w:ascii="Cambria" w:hAnsi="Cambria"/>
          <w:lang w:val="en-AU"/>
        </w:rPr>
        <w:t xml:space="preserve"> when v</w:t>
      </w:r>
      <w:r w:rsidR="00BE62C4" w:rsidRPr="00B957E4">
        <w:rPr>
          <w:rFonts w:ascii="Cambria" w:hAnsi="Cambria"/>
          <w:lang w:val="en-AU"/>
        </w:rPr>
        <w:t xml:space="preserve">oiced in the predominantly </w:t>
      </w:r>
      <w:r w:rsidR="004F10B9" w:rsidRPr="00B957E4">
        <w:rPr>
          <w:rFonts w:ascii="Cambria" w:hAnsi="Cambria"/>
          <w:lang w:val="en-AU"/>
        </w:rPr>
        <w:t>secular Australia</w:t>
      </w:r>
      <w:r w:rsidR="00BE62C4" w:rsidRPr="00B957E4">
        <w:rPr>
          <w:rFonts w:ascii="Cambria" w:hAnsi="Cambria"/>
          <w:lang w:val="en-AU"/>
        </w:rPr>
        <w:t>n art world</w:t>
      </w:r>
      <w:r w:rsidR="004F10B9" w:rsidRPr="00B957E4">
        <w:rPr>
          <w:rFonts w:ascii="Cambria" w:hAnsi="Cambria"/>
          <w:lang w:val="en-AU"/>
        </w:rPr>
        <w:t>.</w:t>
      </w:r>
      <w:r w:rsidR="00415EF5" w:rsidRPr="00B957E4">
        <w:rPr>
          <w:rFonts w:ascii="Cambria" w:hAnsi="Cambria"/>
          <w:lang w:val="en-AU"/>
        </w:rPr>
        <w:t xml:space="preserve"> </w:t>
      </w:r>
      <w:r w:rsidR="009E216A" w:rsidRPr="00B957E4">
        <w:rPr>
          <w:rFonts w:ascii="Cambria" w:hAnsi="Cambria"/>
          <w:lang w:val="en-AU"/>
        </w:rPr>
        <w:t>Here r</w:t>
      </w:r>
      <w:r w:rsidR="00BE62C4" w:rsidRPr="00B957E4">
        <w:rPr>
          <w:rFonts w:ascii="Cambria" w:hAnsi="Cambria"/>
          <w:lang w:val="en-AU"/>
        </w:rPr>
        <w:t xml:space="preserve">eductionist and materialist </w:t>
      </w:r>
      <w:r w:rsidR="009E216A" w:rsidRPr="00B957E4">
        <w:rPr>
          <w:rFonts w:ascii="Cambria" w:hAnsi="Cambria"/>
          <w:lang w:val="en-AU"/>
        </w:rPr>
        <w:t xml:space="preserve">interpretations </w:t>
      </w:r>
      <w:r w:rsidR="00BE62C4" w:rsidRPr="00B957E4">
        <w:rPr>
          <w:rFonts w:ascii="Cambria" w:hAnsi="Cambria"/>
          <w:lang w:val="en-AU"/>
        </w:rPr>
        <w:t>of creativity, using insights from neuroscience, psychology</w:t>
      </w:r>
      <w:r w:rsidR="003C7382" w:rsidRPr="00B957E4">
        <w:rPr>
          <w:rFonts w:ascii="Cambria" w:hAnsi="Cambria"/>
          <w:lang w:val="en-AU"/>
        </w:rPr>
        <w:t>, anthropology</w:t>
      </w:r>
      <w:r w:rsidR="00BE62C4" w:rsidRPr="00B957E4">
        <w:rPr>
          <w:rFonts w:ascii="Cambria" w:hAnsi="Cambria"/>
          <w:lang w:val="en-AU"/>
        </w:rPr>
        <w:t xml:space="preserve"> and sociology, </w:t>
      </w:r>
      <w:r w:rsidR="009E216A" w:rsidRPr="00B957E4">
        <w:rPr>
          <w:rFonts w:ascii="Cambria" w:hAnsi="Cambria"/>
          <w:lang w:val="en-AU"/>
        </w:rPr>
        <w:t>are more common</w:t>
      </w:r>
      <w:r w:rsidR="009C1146" w:rsidRPr="00B957E4">
        <w:rPr>
          <w:rFonts w:ascii="Cambria" w:hAnsi="Cambria"/>
          <w:lang w:val="en-AU"/>
        </w:rPr>
        <w:t xml:space="preserve">. </w:t>
      </w:r>
      <w:r w:rsidR="00C25740" w:rsidRPr="00B957E4">
        <w:rPr>
          <w:rFonts w:ascii="Cambria" w:hAnsi="Cambria"/>
          <w:lang w:val="en-AU"/>
        </w:rPr>
        <w:t>Little</w:t>
      </w:r>
      <w:r w:rsidR="009C1146" w:rsidRPr="00B957E4">
        <w:rPr>
          <w:rFonts w:ascii="Cambria" w:hAnsi="Cambria"/>
          <w:lang w:val="en-AU"/>
        </w:rPr>
        <w:t xml:space="preserve"> credence is given to</w:t>
      </w:r>
      <w:r w:rsidR="00BE62C4" w:rsidRPr="00B957E4">
        <w:rPr>
          <w:rFonts w:ascii="Cambria" w:hAnsi="Cambria"/>
          <w:lang w:val="en-AU"/>
        </w:rPr>
        <w:t xml:space="preserve"> t</w:t>
      </w:r>
      <w:r w:rsidR="00357EE2" w:rsidRPr="00B957E4">
        <w:rPr>
          <w:rFonts w:ascii="Cambria" w:hAnsi="Cambria"/>
          <w:lang w:val="en-AU"/>
        </w:rPr>
        <w:t>raditional religious thought</w:t>
      </w:r>
      <w:r w:rsidR="00BE62C4" w:rsidRPr="00B957E4">
        <w:rPr>
          <w:rFonts w:ascii="Cambria" w:hAnsi="Cambria"/>
          <w:lang w:val="en-AU"/>
        </w:rPr>
        <w:t xml:space="preserve">. Comedian John Safran said that </w:t>
      </w:r>
      <w:r w:rsidR="00BE62C4" w:rsidRPr="00B957E4">
        <w:rPr>
          <w:rFonts w:ascii="Cambria" w:hAnsi="Cambria"/>
        </w:rPr>
        <w:t>one of the re</w:t>
      </w:r>
      <w:r w:rsidR="003A4520" w:rsidRPr="00B957E4">
        <w:rPr>
          <w:rFonts w:ascii="Cambria" w:hAnsi="Cambria"/>
        </w:rPr>
        <w:t xml:space="preserve">asons he made his </w:t>
      </w:r>
      <w:r w:rsidR="00BE62C4" w:rsidRPr="00B957E4">
        <w:rPr>
          <w:rFonts w:ascii="Cambria" w:hAnsi="Cambria"/>
        </w:rPr>
        <w:t xml:space="preserve">television series </w:t>
      </w:r>
      <w:r w:rsidR="00BE62C4" w:rsidRPr="00B957E4">
        <w:rPr>
          <w:rFonts w:ascii="Cambria" w:hAnsi="Cambria"/>
          <w:i/>
        </w:rPr>
        <w:t>John Safran vs God</w:t>
      </w:r>
      <w:r w:rsidR="003A4520" w:rsidRPr="00B957E4">
        <w:rPr>
          <w:rFonts w:ascii="Cambria" w:hAnsi="Cambria"/>
        </w:rPr>
        <w:t xml:space="preserve"> </w:t>
      </w:r>
      <w:r w:rsidR="00312F9E">
        <w:rPr>
          <w:rFonts w:ascii="Cambria" w:hAnsi="Cambria"/>
        </w:rPr>
        <w:t xml:space="preserve">in 2004 </w:t>
      </w:r>
      <w:r w:rsidR="003A4520" w:rsidRPr="00B957E4">
        <w:rPr>
          <w:rFonts w:ascii="Cambria" w:hAnsi="Cambria"/>
        </w:rPr>
        <w:t xml:space="preserve">was to challenge </w:t>
      </w:r>
      <w:r w:rsidR="00BE62C4" w:rsidRPr="00B957E4">
        <w:rPr>
          <w:rFonts w:ascii="Cambria" w:hAnsi="Cambria"/>
        </w:rPr>
        <w:t xml:space="preserve">Australia’s culture-consuming demographic: ‘my audience is pretty smug about religion. They’re </w:t>
      </w:r>
      <w:r w:rsidR="00BE62C4" w:rsidRPr="00B957E4">
        <w:rPr>
          <w:rFonts w:ascii="Cambria" w:hAnsi="Cambria"/>
        </w:rPr>
        <w:lastRenderedPageBreak/>
        <w:t>Michael Moore fans. They think religion is a bit stupid unless it’s Aboriginal spirituality. I don’t think a secular Australian audience gets that everyone else in the world besides them finds spirituality really, really important.</w:t>
      </w:r>
      <w:r w:rsidR="003B335A" w:rsidRPr="00B957E4">
        <w:rPr>
          <w:rFonts w:ascii="Cambria" w:hAnsi="Cambria"/>
        </w:rPr>
        <w:t>’</w:t>
      </w:r>
      <w:r w:rsidR="003B335A" w:rsidRPr="00B957E4">
        <w:rPr>
          <w:rStyle w:val="EndnoteReference"/>
          <w:rFonts w:ascii="Cambria" w:hAnsi="Cambria"/>
        </w:rPr>
        <w:endnoteReference w:id="4"/>
      </w:r>
    </w:p>
    <w:p w14:paraId="489F6E37" w14:textId="77777777" w:rsidR="00857F52" w:rsidRPr="00B957E4" w:rsidRDefault="00857F52" w:rsidP="00BE62C4">
      <w:pPr>
        <w:spacing w:line="360" w:lineRule="auto"/>
        <w:rPr>
          <w:rFonts w:ascii="Cambria" w:hAnsi="Cambria"/>
        </w:rPr>
      </w:pPr>
    </w:p>
    <w:p w14:paraId="5C49DC6A" w14:textId="7C631DE3" w:rsidR="00422A0E" w:rsidRPr="00B957E4" w:rsidRDefault="005D665D" w:rsidP="00C608EF">
      <w:pPr>
        <w:spacing w:line="360" w:lineRule="auto"/>
        <w:rPr>
          <w:rFonts w:ascii="Cambria" w:hAnsi="Cambria"/>
          <w:lang w:val="en-AU"/>
        </w:rPr>
      </w:pPr>
      <w:r w:rsidRPr="00B957E4">
        <w:rPr>
          <w:rFonts w:ascii="Cambria" w:hAnsi="Cambria"/>
        </w:rPr>
        <w:t xml:space="preserve">It is </w:t>
      </w:r>
      <w:r w:rsidR="00357340" w:rsidRPr="00B957E4">
        <w:rPr>
          <w:rFonts w:ascii="Cambria" w:hAnsi="Cambria"/>
        </w:rPr>
        <w:t xml:space="preserve">important </w:t>
      </w:r>
      <w:r w:rsidRPr="00B957E4">
        <w:rPr>
          <w:rFonts w:ascii="Cambria" w:hAnsi="Cambria"/>
        </w:rPr>
        <w:t>f</w:t>
      </w:r>
      <w:r w:rsidR="007E74CC" w:rsidRPr="00B957E4">
        <w:rPr>
          <w:rFonts w:ascii="Cambria" w:hAnsi="Cambria"/>
        </w:rPr>
        <w:t xml:space="preserve">or </w:t>
      </w:r>
      <w:r w:rsidR="00857F52" w:rsidRPr="00B957E4">
        <w:rPr>
          <w:rFonts w:ascii="Cambria" w:hAnsi="Cambria"/>
        </w:rPr>
        <w:t xml:space="preserve">McKenzie, </w:t>
      </w:r>
      <w:r w:rsidRPr="00B957E4">
        <w:rPr>
          <w:rFonts w:ascii="Cambria" w:hAnsi="Cambria"/>
        </w:rPr>
        <w:t xml:space="preserve">but as </w:t>
      </w:r>
      <w:r w:rsidR="00857F52" w:rsidRPr="00B957E4">
        <w:rPr>
          <w:rFonts w:ascii="Cambria" w:hAnsi="Cambria"/>
        </w:rPr>
        <w:t>a white, m</w:t>
      </w:r>
      <w:r w:rsidR="006E6C48">
        <w:rPr>
          <w:rFonts w:ascii="Cambria" w:hAnsi="Cambria"/>
        </w:rPr>
        <w:t xml:space="preserve">iddle-class man </w:t>
      </w:r>
      <w:r w:rsidR="00857F52" w:rsidRPr="00B957E4">
        <w:rPr>
          <w:rFonts w:ascii="Cambria" w:hAnsi="Cambria"/>
        </w:rPr>
        <w:t xml:space="preserve">of </w:t>
      </w:r>
      <w:r w:rsidR="006D0DBA" w:rsidRPr="00B957E4">
        <w:rPr>
          <w:rFonts w:ascii="Cambria" w:hAnsi="Cambria"/>
        </w:rPr>
        <w:t>Scottish migrant stock</w:t>
      </w:r>
      <w:r w:rsidR="00857F52" w:rsidRPr="00B957E4">
        <w:rPr>
          <w:rFonts w:ascii="Cambria" w:hAnsi="Cambria"/>
        </w:rPr>
        <w:t xml:space="preserve">, </w:t>
      </w:r>
      <w:r w:rsidR="004E7A46" w:rsidRPr="00B957E4">
        <w:rPr>
          <w:rFonts w:ascii="Cambria" w:hAnsi="Cambria"/>
        </w:rPr>
        <w:t>he often finds it</w:t>
      </w:r>
      <w:r w:rsidR="007E74CC" w:rsidRPr="00B957E4">
        <w:rPr>
          <w:rFonts w:ascii="Cambria" w:hAnsi="Cambria"/>
        </w:rPr>
        <w:t xml:space="preserve"> </w:t>
      </w:r>
      <w:r w:rsidR="003C14D2" w:rsidRPr="00B957E4">
        <w:rPr>
          <w:rFonts w:ascii="Cambria" w:hAnsi="Cambria"/>
        </w:rPr>
        <w:t>challenging choosing</w:t>
      </w:r>
      <w:r w:rsidR="00857F52" w:rsidRPr="00B957E4">
        <w:rPr>
          <w:rFonts w:ascii="Cambria" w:hAnsi="Cambria"/>
        </w:rPr>
        <w:t xml:space="preserve"> the right register in which to talk </w:t>
      </w:r>
      <w:r w:rsidR="00BD0E16" w:rsidRPr="00B957E4">
        <w:rPr>
          <w:rFonts w:ascii="Cambria" w:hAnsi="Cambria"/>
        </w:rPr>
        <w:t>meaningfully</w:t>
      </w:r>
      <w:r w:rsidR="00857F52" w:rsidRPr="00B957E4">
        <w:rPr>
          <w:rFonts w:ascii="Cambria" w:hAnsi="Cambria"/>
        </w:rPr>
        <w:t xml:space="preserve"> about his work. He is aware that for many</w:t>
      </w:r>
      <w:r w:rsidR="00B87609">
        <w:rPr>
          <w:rFonts w:ascii="Cambria" w:hAnsi="Cambria"/>
        </w:rPr>
        <w:t>,</w:t>
      </w:r>
      <w:r w:rsidR="003C14D2" w:rsidRPr="00B957E4">
        <w:rPr>
          <w:rFonts w:ascii="Cambria" w:hAnsi="Cambria"/>
        </w:rPr>
        <w:t xml:space="preserve"> </w:t>
      </w:r>
      <w:r w:rsidR="00AE3E33" w:rsidRPr="00B957E4">
        <w:rPr>
          <w:rFonts w:ascii="Cambria" w:hAnsi="Cambria"/>
        </w:rPr>
        <w:t>religious concepts like</w:t>
      </w:r>
      <w:r w:rsidR="00857F52" w:rsidRPr="00B957E4">
        <w:rPr>
          <w:rFonts w:ascii="Cambria" w:hAnsi="Cambria"/>
        </w:rPr>
        <w:t xml:space="preserve"> </w:t>
      </w:r>
      <w:r w:rsidR="00AE3E33" w:rsidRPr="00B957E4">
        <w:rPr>
          <w:rFonts w:ascii="Cambria" w:hAnsi="Cambria"/>
        </w:rPr>
        <w:t>‘</w:t>
      </w:r>
      <w:r w:rsidR="00857F52" w:rsidRPr="00B957E4">
        <w:rPr>
          <w:rFonts w:ascii="Cambria" w:hAnsi="Cambria"/>
        </w:rPr>
        <w:t>visitation</w:t>
      </w:r>
      <w:r w:rsidR="00AE3E33" w:rsidRPr="00B957E4">
        <w:rPr>
          <w:rFonts w:ascii="Cambria" w:hAnsi="Cambria"/>
        </w:rPr>
        <w:t xml:space="preserve">’ and ‘epiphany’ </w:t>
      </w:r>
      <w:r w:rsidR="00857F52" w:rsidRPr="00B957E4">
        <w:rPr>
          <w:rFonts w:ascii="Cambria" w:hAnsi="Cambria"/>
        </w:rPr>
        <w:t xml:space="preserve">will be </w:t>
      </w:r>
      <w:r w:rsidR="00930BEE" w:rsidRPr="00B957E4">
        <w:rPr>
          <w:rFonts w:ascii="Cambria" w:hAnsi="Cambria"/>
        </w:rPr>
        <w:t>meaningless</w:t>
      </w:r>
      <w:r w:rsidR="00857F52" w:rsidRPr="00B957E4">
        <w:rPr>
          <w:rFonts w:ascii="Cambria" w:hAnsi="Cambria"/>
        </w:rPr>
        <w:t xml:space="preserve">, </w:t>
      </w:r>
      <w:r w:rsidR="00723E11" w:rsidRPr="00B957E4">
        <w:rPr>
          <w:rFonts w:ascii="Cambria" w:hAnsi="Cambria"/>
        </w:rPr>
        <w:t xml:space="preserve">an unnecessary mystification of the artistic process </w:t>
      </w:r>
      <w:r w:rsidR="00857F52" w:rsidRPr="00B957E4">
        <w:rPr>
          <w:rFonts w:ascii="Cambria" w:hAnsi="Cambria"/>
        </w:rPr>
        <w:t>or</w:t>
      </w:r>
      <w:r w:rsidR="00152AB4">
        <w:rPr>
          <w:rFonts w:ascii="Cambria" w:hAnsi="Cambria"/>
        </w:rPr>
        <w:t>,</w:t>
      </w:r>
      <w:r w:rsidR="00857F52" w:rsidRPr="00B957E4">
        <w:rPr>
          <w:rFonts w:ascii="Cambria" w:hAnsi="Cambria"/>
        </w:rPr>
        <w:t xml:space="preserve"> worse, a ca</w:t>
      </w:r>
      <w:r w:rsidR="0097464C" w:rsidRPr="00B957E4">
        <w:rPr>
          <w:rFonts w:ascii="Cambria" w:hAnsi="Cambria"/>
        </w:rPr>
        <w:t xml:space="preserve">lculated attempt to elevate </w:t>
      </w:r>
      <w:r w:rsidR="00857F52" w:rsidRPr="00B957E4">
        <w:rPr>
          <w:rFonts w:ascii="Cambria" w:hAnsi="Cambria"/>
        </w:rPr>
        <w:t xml:space="preserve">work, giving it a weight it does not deserve. </w:t>
      </w:r>
      <w:r w:rsidR="00C05ACA" w:rsidRPr="00B957E4">
        <w:rPr>
          <w:rFonts w:ascii="Cambria" w:hAnsi="Cambria"/>
        </w:rPr>
        <w:t>This</w:t>
      </w:r>
      <w:r w:rsidR="00BD0E16" w:rsidRPr="00B957E4">
        <w:rPr>
          <w:rFonts w:ascii="Cambria" w:hAnsi="Cambria"/>
        </w:rPr>
        <w:t xml:space="preserve"> is the first obstacle</w:t>
      </w:r>
      <w:r w:rsidR="00A1596C" w:rsidRPr="00B957E4">
        <w:rPr>
          <w:rFonts w:ascii="Cambria" w:hAnsi="Cambria"/>
        </w:rPr>
        <w:t xml:space="preserve">. </w:t>
      </w:r>
      <w:r w:rsidR="00C05ACA" w:rsidRPr="00B957E4">
        <w:rPr>
          <w:rFonts w:ascii="Cambria" w:hAnsi="Cambria"/>
        </w:rPr>
        <w:t>Another is more personal</w:t>
      </w:r>
      <w:r w:rsidR="00A1596C" w:rsidRPr="00B957E4">
        <w:rPr>
          <w:rFonts w:ascii="Cambria" w:hAnsi="Cambria"/>
        </w:rPr>
        <w:t xml:space="preserve">. </w:t>
      </w:r>
      <w:r w:rsidR="00BD0E16" w:rsidRPr="00B957E4">
        <w:rPr>
          <w:rFonts w:ascii="Cambria" w:hAnsi="Cambria"/>
        </w:rPr>
        <w:t>His</w:t>
      </w:r>
      <w:r w:rsidR="00C05ACA" w:rsidRPr="00B957E4">
        <w:rPr>
          <w:rFonts w:ascii="Cambria" w:hAnsi="Cambria"/>
        </w:rPr>
        <w:t xml:space="preserve"> </w:t>
      </w:r>
      <w:r w:rsidR="00BD0E16" w:rsidRPr="00B957E4">
        <w:rPr>
          <w:rFonts w:ascii="Cambria" w:hAnsi="Cambria"/>
        </w:rPr>
        <w:t xml:space="preserve">experience </w:t>
      </w:r>
      <w:r w:rsidR="00C05ACA" w:rsidRPr="00B957E4">
        <w:rPr>
          <w:rFonts w:ascii="Cambria" w:hAnsi="Cambria"/>
        </w:rPr>
        <w:t xml:space="preserve">of </w:t>
      </w:r>
      <w:r w:rsidR="00357C57" w:rsidRPr="00B957E4">
        <w:rPr>
          <w:rFonts w:ascii="Cambria" w:hAnsi="Cambria"/>
        </w:rPr>
        <w:t>artistic inspiration</w:t>
      </w:r>
      <w:r w:rsidR="00783D75" w:rsidRPr="00B957E4">
        <w:rPr>
          <w:rFonts w:ascii="Cambria" w:hAnsi="Cambria"/>
        </w:rPr>
        <w:t>,</w:t>
      </w:r>
      <w:r w:rsidR="00C05ACA" w:rsidRPr="00B957E4">
        <w:rPr>
          <w:rFonts w:ascii="Cambria" w:hAnsi="Cambria"/>
        </w:rPr>
        <w:t xml:space="preserve"> </w:t>
      </w:r>
      <w:r w:rsidR="00357C57" w:rsidRPr="00B957E4">
        <w:rPr>
          <w:rFonts w:ascii="Cambria" w:hAnsi="Cambria"/>
        </w:rPr>
        <w:t xml:space="preserve">which </w:t>
      </w:r>
      <w:r w:rsidR="00B5775F" w:rsidRPr="00B957E4">
        <w:rPr>
          <w:rFonts w:ascii="Cambria" w:hAnsi="Cambria"/>
        </w:rPr>
        <w:t xml:space="preserve">Christian theology would interpret </w:t>
      </w:r>
      <w:r w:rsidR="00357C57" w:rsidRPr="00B957E4">
        <w:rPr>
          <w:rFonts w:ascii="Cambria" w:hAnsi="Cambria"/>
        </w:rPr>
        <w:t>under the category of grace</w:t>
      </w:r>
      <w:r w:rsidR="00783D75" w:rsidRPr="00B957E4">
        <w:rPr>
          <w:rFonts w:ascii="Cambria" w:hAnsi="Cambria"/>
        </w:rPr>
        <w:t>,</w:t>
      </w:r>
      <w:r w:rsidR="00A1596C" w:rsidRPr="00B957E4">
        <w:rPr>
          <w:rFonts w:ascii="Cambria" w:hAnsi="Cambria"/>
        </w:rPr>
        <w:t xml:space="preserve"> is not </w:t>
      </w:r>
      <w:r w:rsidR="003A5EBF" w:rsidRPr="00B957E4">
        <w:rPr>
          <w:rFonts w:ascii="Cambria" w:hAnsi="Cambria"/>
        </w:rPr>
        <w:t xml:space="preserve">easy for </w:t>
      </w:r>
      <w:r w:rsidR="00857F52" w:rsidRPr="00B957E4">
        <w:rPr>
          <w:rFonts w:ascii="Cambria" w:hAnsi="Cambria"/>
        </w:rPr>
        <w:t>McKenzie</w:t>
      </w:r>
      <w:r w:rsidR="003A5EBF" w:rsidRPr="00B957E4">
        <w:rPr>
          <w:rFonts w:ascii="Cambria" w:hAnsi="Cambria"/>
        </w:rPr>
        <w:t xml:space="preserve"> himself to understand:</w:t>
      </w:r>
      <w:r w:rsidR="0002556E" w:rsidRPr="00B957E4">
        <w:rPr>
          <w:rFonts w:ascii="Cambria" w:hAnsi="Cambria"/>
          <w:lang w:val="en-AU"/>
        </w:rPr>
        <w:t xml:space="preserve"> ‘why that happens is probably the thing that I most struggle with.’</w:t>
      </w:r>
      <w:r w:rsidR="00831BFC" w:rsidRPr="00B957E4">
        <w:rPr>
          <w:rStyle w:val="EndnoteReference"/>
          <w:rFonts w:ascii="Cambria" w:hAnsi="Cambria"/>
          <w:lang w:val="en-AU"/>
        </w:rPr>
        <w:endnoteReference w:id="5"/>
      </w:r>
      <w:r w:rsidR="00243788" w:rsidRPr="00B957E4">
        <w:rPr>
          <w:rFonts w:ascii="Cambria" w:hAnsi="Cambria"/>
          <w:lang w:val="en-AU"/>
        </w:rPr>
        <w:t xml:space="preserve"> </w:t>
      </w:r>
      <w:r w:rsidR="00C05ACA" w:rsidRPr="00B957E4">
        <w:rPr>
          <w:rFonts w:ascii="Cambria" w:hAnsi="Cambria"/>
          <w:lang w:val="en-AU"/>
        </w:rPr>
        <w:t xml:space="preserve">Yet it is there and </w:t>
      </w:r>
      <w:r w:rsidR="00BB7156" w:rsidRPr="00B957E4">
        <w:rPr>
          <w:rFonts w:ascii="Cambria" w:hAnsi="Cambria"/>
          <w:lang w:val="en-AU"/>
        </w:rPr>
        <w:t xml:space="preserve">it </w:t>
      </w:r>
      <w:r w:rsidR="00C05ACA" w:rsidRPr="00B957E4">
        <w:rPr>
          <w:rFonts w:ascii="Cambria" w:hAnsi="Cambria"/>
          <w:lang w:val="en-AU"/>
        </w:rPr>
        <w:t>is</w:t>
      </w:r>
      <w:r w:rsidR="001106D8" w:rsidRPr="00B957E4">
        <w:rPr>
          <w:rFonts w:ascii="Cambria" w:hAnsi="Cambria"/>
          <w:lang w:val="en-AU"/>
        </w:rPr>
        <w:t xml:space="preserve"> central to</w:t>
      </w:r>
      <w:r w:rsidR="00C05ACA" w:rsidRPr="00B957E4">
        <w:rPr>
          <w:rFonts w:ascii="Cambria" w:hAnsi="Cambria"/>
          <w:lang w:val="en-AU"/>
        </w:rPr>
        <w:t xml:space="preserve"> </w:t>
      </w:r>
      <w:r w:rsidR="001106D8" w:rsidRPr="00B957E4">
        <w:rPr>
          <w:rFonts w:ascii="Cambria" w:hAnsi="Cambria"/>
          <w:lang w:val="en-AU"/>
        </w:rPr>
        <w:t xml:space="preserve">his sense of </w:t>
      </w:r>
      <w:r w:rsidR="00BB7156" w:rsidRPr="00B957E4">
        <w:rPr>
          <w:rFonts w:ascii="Cambria" w:hAnsi="Cambria"/>
          <w:lang w:val="en-AU"/>
        </w:rPr>
        <w:t>vocation as an artist, sustainin</w:t>
      </w:r>
      <w:r w:rsidR="002171DC" w:rsidRPr="00B957E4">
        <w:rPr>
          <w:rFonts w:ascii="Cambria" w:hAnsi="Cambria"/>
          <w:lang w:val="en-AU"/>
        </w:rPr>
        <w:t>g</w:t>
      </w:r>
      <w:r w:rsidR="001106D8" w:rsidRPr="00B957E4">
        <w:rPr>
          <w:rFonts w:ascii="Cambria" w:hAnsi="Cambria"/>
          <w:lang w:val="en-AU"/>
        </w:rPr>
        <w:t xml:space="preserve"> him</w:t>
      </w:r>
      <w:r w:rsidR="0035591E" w:rsidRPr="00B957E4">
        <w:rPr>
          <w:rFonts w:ascii="Cambria" w:hAnsi="Cambria"/>
          <w:lang w:val="en-AU"/>
        </w:rPr>
        <w:t xml:space="preserve"> through difficult times.</w:t>
      </w:r>
    </w:p>
    <w:p w14:paraId="0E163514" w14:textId="77777777" w:rsidR="0035591E" w:rsidRPr="00B957E4" w:rsidRDefault="0035591E" w:rsidP="00C608EF">
      <w:pPr>
        <w:spacing w:line="360" w:lineRule="auto"/>
        <w:rPr>
          <w:rFonts w:ascii="Cambria" w:hAnsi="Cambria"/>
          <w:lang w:val="en-AU"/>
        </w:rPr>
      </w:pPr>
    </w:p>
    <w:p w14:paraId="3E352F0E" w14:textId="35E8B723" w:rsidR="00B43B15" w:rsidRPr="00B957E4" w:rsidRDefault="002171DC" w:rsidP="00C608EF">
      <w:pPr>
        <w:spacing w:line="360" w:lineRule="auto"/>
        <w:rPr>
          <w:rFonts w:ascii="Cambria" w:hAnsi="Cambria"/>
          <w:lang w:val="en-AU"/>
        </w:rPr>
      </w:pPr>
      <w:r w:rsidRPr="00B957E4">
        <w:rPr>
          <w:rFonts w:ascii="Cambria" w:hAnsi="Cambria"/>
          <w:lang w:val="en-AU"/>
        </w:rPr>
        <w:t>As a child, McKenzie</w:t>
      </w:r>
      <w:r w:rsidR="0035591E" w:rsidRPr="00B957E4">
        <w:rPr>
          <w:rFonts w:ascii="Cambria" w:hAnsi="Cambria"/>
          <w:lang w:val="en-AU"/>
        </w:rPr>
        <w:t xml:space="preserve"> </w:t>
      </w:r>
      <w:r w:rsidR="00980E69" w:rsidRPr="00B957E4">
        <w:rPr>
          <w:rFonts w:ascii="Cambria" w:hAnsi="Cambria"/>
          <w:lang w:val="en-AU"/>
        </w:rPr>
        <w:t>loved to draw</w:t>
      </w:r>
      <w:r w:rsidR="00E44C87" w:rsidRPr="00B957E4">
        <w:rPr>
          <w:rFonts w:ascii="Cambria" w:hAnsi="Cambria"/>
          <w:lang w:val="en-AU"/>
        </w:rPr>
        <w:t xml:space="preserve"> and </w:t>
      </w:r>
      <w:r w:rsidR="00980E69" w:rsidRPr="00B957E4">
        <w:rPr>
          <w:rFonts w:ascii="Cambria" w:hAnsi="Cambria"/>
          <w:lang w:val="en-AU"/>
        </w:rPr>
        <w:t xml:space="preserve">had a sense that he </w:t>
      </w:r>
      <w:r w:rsidR="00E44C87" w:rsidRPr="00B957E4">
        <w:rPr>
          <w:rFonts w:ascii="Cambria" w:hAnsi="Cambria"/>
          <w:lang w:val="en-AU"/>
        </w:rPr>
        <w:t>woul</w:t>
      </w:r>
      <w:r w:rsidR="00980E69" w:rsidRPr="00B957E4">
        <w:rPr>
          <w:rFonts w:ascii="Cambria" w:hAnsi="Cambria"/>
          <w:lang w:val="en-AU"/>
        </w:rPr>
        <w:t>d be an artist</w:t>
      </w:r>
      <w:r w:rsidR="00E44C87" w:rsidRPr="00B957E4">
        <w:rPr>
          <w:rFonts w:ascii="Cambria" w:hAnsi="Cambria"/>
          <w:lang w:val="en-AU"/>
        </w:rPr>
        <w:t>.</w:t>
      </w:r>
      <w:r w:rsidR="004C18EE" w:rsidRPr="00B957E4">
        <w:rPr>
          <w:rFonts w:ascii="Cambria" w:hAnsi="Cambria"/>
          <w:lang w:val="en-AU"/>
        </w:rPr>
        <w:t xml:space="preserve"> Although his Scottish Presbyterian upbringing was austere in terms of religious imagery, his family</w:t>
      </w:r>
      <w:r w:rsidR="00A31C28" w:rsidRPr="00B957E4">
        <w:rPr>
          <w:rFonts w:ascii="Cambria" w:hAnsi="Cambria"/>
          <w:lang w:val="en-AU"/>
        </w:rPr>
        <w:t xml:space="preserve"> </w:t>
      </w:r>
      <w:r w:rsidR="003436F2" w:rsidRPr="00B957E4">
        <w:rPr>
          <w:rFonts w:ascii="Cambria" w:hAnsi="Cambria"/>
          <w:lang w:val="en-AU"/>
        </w:rPr>
        <w:t>valued</w:t>
      </w:r>
      <w:r w:rsidR="00A31C28" w:rsidRPr="00B957E4">
        <w:rPr>
          <w:rFonts w:ascii="Cambria" w:hAnsi="Cambria"/>
          <w:lang w:val="en-AU"/>
        </w:rPr>
        <w:t xml:space="preserve"> art </w:t>
      </w:r>
      <w:r w:rsidR="003436F2" w:rsidRPr="00B957E4">
        <w:rPr>
          <w:rFonts w:ascii="Cambria" w:hAnsi="Cambria"/>
          <w:lang w:val="en-AU"/>
        </w:rPr>
        <w:t xml:space="preserve">and saw it as something </w:t>
      </w:r>
      <w:r w:rsidR="00262898" w:rsidRPr="00B957E4">
        <w:rPr>
          <w:rFonts w:ascii="Cambria" w:hAnsi="Cambria"/>
          <w:lang w:val="en-AU"/>
        </w:rPr>
        <w:t>worth cultivating. His</w:t>
      </w:r>
      <w:r w:rsidR="00A31C28" w:rsidRPr="00B957E4">
        <w:rPr>
          <w:rFonts w:ascii="Cambria" w:hAnsi="Cambria"/>
          <w:lang w:val="en-AU"/>
        </w:rPr>
        <w:t xml:space="preserve"> grandparents had met at art college.</w:t>
      </w:r>
      <w:r w:rsidR="003C6B5A" w:rsidRPr="00B957E4">
        <w:rPr>
          <w:rFonts w:ascii="Cambria" w:hAnsi="Cambria"/>
          <w:lang w:val="en-AU"/>
        </w:rPr>
        <w:t xml:space="preserve"> By the time he was 11 he had a makeshift stud</w:t>
      </w:r>
      <w:r w:rsidR="00C6068F" w:rsidRPr="00B957E4">
        <w:rPr>
          <w:rFonts w:ascii="Cambria" w:hAnsi="Cambria"/>
          <w:lang w:val="en-AU"/>
        </w:rPr>
        <w:t>io in the family home. H</w:t>
      </w:r>
      <w:r w:rsidR="003C6B5A" w:rsidRPr="00B957E4">
        <w:rPr>
          <w:rFonts w:ascii="Cambria" w:hAnsi="Cambria"/>
          <w:lang w:val="en-AU"/>
        </w:rPr>
        <w:t xml:space="preserve">is parents built him a proper </w:t>
      </w:r>
      <w:r w:rsidR="00930BEE" w:rsidRPr="00B957E4">
        <w:rPr>
          <w:rFonts w:ascii="Cambria" w:hAnsi="Cambria"/>
          <w:lang w:val="en-AU"/>
        </w:rPr>
        <w:t>one</w:t>
      </w:r>
      <w:r w:rsidR="003C6B5A" w:rsidRPr="00B957E4">
        <w:rPr>
          <w:rFonts w:ascii="Cambria" w:hAnsi="Cambria"/>
          <w:lang w:val="en-AU"/>
        </w:rPr>
        <w:t xml:space="preserve"> in the backyard when he was </w:t>
      </w:r>
      <w:r w:rsidR="006E6C48">
        <w:rPr>
          <w:rFonts w:ascii="Cambria" w:hAnsi="Cambria"/>
          <w:lang w:val="en-AU"/>
        </w:rPr>
        <w:t>at</w:t>
      </w:r>
      <w:r w:rsidR="003C6B5A" w:rsidRPr="00B957E4">
        <w:rPr>
          <w:rFonts w:ascii="Cambria" w:hAnsi="Cambria"/>
          <w:lang w:val="en-AU"/>
        </w:rPr>
        <w:t xml:space="preserve"> </w:t>
      </w:r>
      <w:r w:rsidR="006E6C48">
        <w:rPr>
          <w:rFonts w:ascii="Cambria" w:hAnsi="Cambria"/>
          <w:lang w:val="en-AU"/>
        </w:rPr>
        <w:t xml:space="preserve">Woolooware </w:t>
      </w:r>
      <w:r w:rsidR="003C6B5A" w:rsidRPr="00B957E4">
        <w:rPr>
          <w:rFonts w:ascii="Cambria" w:hAnsi="Cambria"/>
          <w:lang w:val="en-AU"/>
        </w:rPr>
        <w:t>High School.</w:t>
      </w:r>
      <w:r w:rsidR="00463F6F" w:rsidRPr="00B957E4">
        <w:rPr>
          <w:rFonts w:ascii="Cambria" w:hAnsi="Cambria"/>
          <w:lang w:val="en-AU"/>
        </w:rPr>
        <w:t xml:space="preserve"> </w:t>
      </w:r>
      <w:r w:rsidRPr="00B957E4">
        <w:rPr>
          <w:rFonts w:ascii="Cambria" w:hAnsi="Cambria"/>
          <w:lang w:val="en-AU"/>
        </w:rPr>
        <w:t>In these early days</w:t>
      </w:r>
      <w:r w:rsidR="00BC3ABD" w:rsidRPr="00B957E4">
        <w:rPr>
          <w:rFonts w:ascii="Cambria" w:hAnsi="Cambria"/>
          <w:lang w:val="en-AU"/>
        </w:rPr>
        <w:t>,</w:t>
      </w:r>
      <w:r w:rsidR="00463F6F" w:rsidRPr="00B957E4">
        <w:rPr>
          <w:rFonts w:ascii="Cambria" w:hAnsi="Cambria"/>
          <w:lang w:val="en-AU"/>
        </w:rPr>
        <w:t xml:space="preserve"> </w:t>
      </w:r>
      <w:r w:rsidR="00A52ABC" w:rsidRPr="00B957E4">
        <w:rPr>
          <w:rFonts w:ascii="Cambria" w:hAnsi="Cambria"/>
          <w:lang w:val="en-AU"/>
        </w:rPr>
        <w:t xml:space="preserve">art </w:t>
      </w:r>
      <w:r w:rsidR="00ED641F" w:rsidRPr="00B957E4">
        <w:rPr>
          <w:rFonts w:ascii="Cambria" w:hAnsi="Cambria"/>
          <w:lang w:val="en-AU"/>
        </w:rPr>
        <w:t xml:space="preserve">for </w:t>
      </w:r>
      <w:r w:rsidR="00C46E54">
        <w:rPr>
          <w:rFonts w:ascii="Cambria" w:hAnsi="Cambria"/>
          <w:lang w:val="en-AU"/>
        </w:rPr>
        <w:t>McKenzie</w:t>
      </w:r>
      <w:r w:rsidR="00C46E54" w:rsidRPr="00B957E4">
        <w:rPr>
          <w:rFonts w:ascii="Cambria" w:hAnsi="Cambria"/>
          <w:lang w:val="en-AU"/>
        </w:rPr>
        <w:t xml:space="preserve"> </w:t>
      </w:r>
      <w:r w:rsidR="00463F6F" w:rsidRPr="00B957E4">
        <w:rPr>
          <w:rFonts w:ascii="Cambria" w:hAnsi="Cambria"/>
          <w:lang w:val="en-AU"/>
        </w:rPr>
        <w:t>was about the accurate rec</w:t>
      </w:r>
      <w:r w:rsidR="00BC3ABD" w:rsidRPr="00B957E4">
        <w:rPr>
          <w:rFonts w:ascii="Cambria" w:hAnsi="Cambria"/>
          <w:lang w:val="en-AU"/>
        </w:rPr>
        <w:t xml:space="preserve">ording of the world </w:t>
      </w:r>
      <w:r w:rsidR="00463F6F" w:rsidRPr="00B957E4">
        <w:rPr>
          <w:rFonts w:ascii="Cambria" w:hAnsi="Cambria"/>
          <w:lang w:val="en-AU"/>
        </w:rPr>
        <w:t>around him</w:t>
      </w:r>
      <w:r w:rsidR="00C6068F" w:rsidRPr="00B957E4">
        <w:rPr>
          <w:rFonts w:ascii="Cambria" w:hAnsi="Cambria"/>
          <w:lang w:val="en-AU"/>
        </w:rPr>
        <w:t xml:space="preserve"> in drawing</w:t>
      </w:r>
      <w:r w:rsidR="00463F6F" w:rsidRPr="00B957E4">
        <w:rPr>
          <w:rFonts w:ascii="Cambria" w:hAnsi="Cambria"/>
          <w:lang w:val="en-AU"/>
        </w:rPr>
        <w:t>, along with</w:t>
      </w:r>
      <w:r w:rsidR="005054D6" w:rsidRPr="00B957E4">
        <w:rPr>
          <w:rFonts w:ascii="Cambria" w:hAnsi="Cambria"/>
          <w:lang w:val="en-AU"/>
        </w:rPr>
        <w:t xml:space="preserve"> </w:t>
      </w:r>
      <w:r w:rsidR="00930BEE" w:rsidRPr="00B957E4">
        <w:rPr>
          <w:rFonts w:ascii="Cambria" w:hAnsi="Cambria"/>
          <w:lang w:val="en-AU"/>
        </w:rPr>
        <w:t xml:space="preserve">the </w:t>
      </w:r>
      <w:r w:rsidR="005054D6" w:rsidRPr="00B957E4">
        <w:rPr>
          <w:rFonts w:ascii="Cambria" w:hAnsi="Cambria"/>
          <w:lang w:val="en-AU"/>
        </w:rPr>
        <w:t xml:space="preserve">study of </w:t>
      </w:r>
      <w:r w:rsidR="001732A0" w:rsidRPr="00B957E4">
        <w:rPr>
          <w:rFonts w:ascii="Cambria" w:hAnsi="Cambria"/>
          <w:lang w:val="en-AU"/>
        </w:rPr>
        <w:t xml:space="preserve">old and modern </w:t>
      </w:r>
      <w:r w:rsidR="005E6FC0">
        <w:rPr>
          <w:rFonts w:ascii="Cambria" w:hAnsi="Cambria"/>
          <w:lang w:val="en-AU"/>
        </w:rPr>
        <w:t>m</w:t>
      </w:r>
      <w:r w:rsidR="005E6FC0" w:rsidRPr="00B957E4">
        <w:rPr>
          <w:rFonts w:ascii="Cambria" w:hAnsi="Cambria"/>
          <w:lang w:val="en-AU"/>
        </w:rPr>
        <w:t xml:space="preserve">asters </w:t>
      </w:r>
      <w:r w:rsidR="005054D6" w:rsidRPr="00B957E4">
        <w:rPr>
          <w:rFonts w:ascii="Cambria" w:hAnsi="Cambria"/>
          <w:lang w:val="en-AU"/>
        </w:rPr>
        <w:t xml:space="preserve">from </w:t>
      </w:r>
      <w:r w:rsidR="003436F2" w:rsidRPr="00B957E4">
        <w:rPr>
          <w:rFonts w:ascii="Cambria" w:hAnsi="Cambria"/>
          <w:lang w:val="en-AU"/>
        </w:rPr>
        <w:t>art publications</w:t>
      </w:r>
      <w:r w:rsidR="008C5240" w:rsidRPr="00B957E4">
        <w:rPr>
          <w:rFonts w:ascii="Cambria" w:hAnsi="Cambria"/>
          <w:lang w:val="en-AU"/>
        </w:rPr>
        <w:t xml:space="preserve">, some of which </w:t>
      </w:r>
      <w:r w:rsidR="003436F2" w:rsidRPr="00B957E4">
        <w:rPr>
          <w:rFonts w:ascii="Cambria" w:hAnsi="Cambria"/>
          <w:lang w:val="en-AU"/>
        </w:rPr>
        <w:t xml:space="preserve">could be purchased at the local newsagency. </w:t>
      </w:r>
      <w:r w:rsidR="00A52ABC" w:rsidRPr="00B957E4">
        <w:rPr>
          <w:rFonts w:ascii="Cambria" w:hAnsi="Cambria"/>
          <w:lang w:val="en-AU"/>
        </w:rPr>
        <w:t xml:space="preserve">This </w:t>
      </w:r>
      <w:r w:rsidR="00930BEE" w:rsidRPr="00B957E4">
        <w:rPr>
          <w:rFonts w:ascii="Cambria" w:hAnsi="Cambria"/>
          <w:lang w:val="en-AU"/>
        </w:rPr>
        <w:t>was the</w:t>
      </w:r>
      <w:r w:rsidR="00A52ABC" w:rsidRPr="00B957E4">
        <w:rPr>
          <w:rFonts w:ascii="Cambria" w:hAnsi="Cambria"/>
          <w:lang w:val="en-AU"/>
        </w:rPr>
        <w:t xml:space="preserve"> </w:t>
      </w:r>
      <w:r w:rsidR="00BC3ABD" w:rsidRPr="00B957E4">
        <w:rPr>
          <w:rFonts w:ascii="Cambria" w:hAnsi="Cambria"/>
          <w:lang w:val="en-AU"/>
        </w:rPr>
        <w:t xml:space="preserve">solid path </w:t>
      </w:r>
      <w:r w:rsidR="00A52ABC" w:rsidRPr="00B957E4">
        <w:rPr>
          <w:rFonts w:ascii="Cambria" w:hAnsi="Cambria"/>
          <w:lang w:val="en-AU"/>
        </w:rPr>
        <w:t>of art training</w:t>
      </w:r>
      <w:r w:rsidR="00930BEE" w:rsidRPr="00B957E4">
        <w:rPr>
          <w:rFonts w:ascii="Cambria" w:hAnsi="Cambria"/>
          <w:lang w:val="en-AU"/>
        </w:rPr>
        <w:t xml:space="preserve"> that had been </w:t>
      </w:r>
      <w:r w:rsidR="00262898" w:rsidRPr="00B957E4">
        <w:rPr>
          <w:rFonts w:ascii="Cambria" w:hAnsi="Cambria"/>
          <w:lang w:val="en-AU"/>
        </w:rPr>
        <w:t xml:space="preserve">pursued by </w:t>
      </w:r>
      <w:r w:rsidR="00BC3ABD" w:rsidRPr="00B957E4">
        <w:rPr>
          <w:rFonts w:ascii="Cambria" w:hAnsi="Cambria"/>
          <w:lang w:val="en-AU"/>
        </w:rPr>
        <w:t xml:space="preserve">generations of artists. McKenzie’s </w:t>
      </w:r>
      <w:r w:rsidR="00C6068F" w:rsidRPr="00B957E4">
        <w:rPr>
          <w:rFonts w:ascii="Cambria" w:hAnsi="Cambria"/>
          <w:lang w:val="en-AU"/>
        </w:rPr>
        <w:t>facility</w:t>
      </w:r>
      <w:r w:rsidR="00BC3ABD" w:rsidRPr="00B957E4">
        <w:rPr>
          <w:rFonts w:ascii="Cambria" w:hAnsi="Cambria"/>
          <w:lang w:val="en-AU"/>
        </w:rPr>
        <w:t xml:space="preserve"> </w:t>
      </w:r>
      <w:r w:rsidR="00364471" w:rsidRPr="00B957E4">
        <w:rPr>
          <w:rFonts w:ascii="Cambria" w:hAnsi="Cambria"/>
          <w:lang w:val="en-AU"/>
        </w:rPr>
        <w:t>in drawing</w:t>
      </w:r>
      <w:r w:rsidR="00E96BC9" w:rsidRPr="00B957E4">
        <w:rPr>
          <w:rFonts w:ascii="Cambria" w:hAnsi="Cambria"/>
          <w:lang w:val="en-AU"/>
        </w:rPr>
        <w:t xml:space="preserve"> </w:t>
      </w:r>
      <w:r w:rsidR="00262898" w:rsidRPr="00B957E4">
        <w:rPr>
          <w:rFonts w:ascii="Cambria" w:hAnsi="Cambria"/>
          <w:lang w:val="en-AU"/>
        </w:rPr>
        <w:t xml:space="preserve">eventually won him the Art Gallery of New South Wales’ </w:t>
      </w:r>
      <w:r w:rsidR="00595462" w:rsidRPr="00595462">
        <w:rPr>
          <w:rFonts w:ascii="Cambria" w:hAnsi="Cambria"/>
          <w:lang w:val="en-AU"/>
        </w:rPr>
        <w:t>Robert Le Gay</w:t>
      </w:r>
      <w:r w:rsidR="00C10E56">
        <w:rPr>
          <w:rFonts w:ascii="Cambria" w:hAnsi="Cambria"/>
          <w:lang w:val="en-AU"/>
        </w:rPr>
        <w:t xml:space="preserve"> </w:t>
      </w:r>
      <w:r w:rsidR="00262898" w:rsidRPr="00B957E4">
        <w:rPr>
          <w:rFonts w:ascii="Cambria" w:hAnsi="Cambria"/>
          <w:lang w:val="en-AU"/>
        </w:rPr>
        <w:t>Brereton Mem</w:t>
      </w:r>
      <w:r w:rsidR="00E96BC9" w:rsidRPr="00B957E4">
        <w:rPr>
          <w:rFonts w:ascii="Cambria" w:hAnsi="Cambria"/>
          <w:lang w:val="en-AU"/>
        </w:rPr>
        <w:t xml:space="preserve">orial </w:t>
      </w:r>
      <w:r w:rsidR="00314C7D">
        <w:rPr>
          <w:rFonts w:ascii="Cambria" w:hAnsi="Cambria"/>
          <w:lang w:val="en-AU"/>
        </w:rPr>
        <w:t>P</w:t>
      </w:r>
      <w:r w:rsidR="00314C7D" w:rsidRPr="00B957E4">
        <w:rPr>
          <w:rFonts w:ascii="Cambria" w:hAnsi="Cambria"/>
          <w:lang w:val="en-AU"/>
        </w:rPr>
        <w:t xml:space="preserve">rize </w:t>
      </w:r>
      <w:r w:rsidR="00E96BC9" w:rsidRPr="00B957E4">
        <w:rPr>
          <w:rFonts w:ascii="Cambria" w:hAnsi="Cambria"/>
          <w:lang w:val="en-AU"/>
        </w:rPr>
        <w:t>for draughtsmanship</w:t>
      </w:r>
      <w:r w:rsidR="00C6068F" w:rsidRPr="00B957E4">
        <w:rPr>
          <w:rFonts w:ascii="Cambria" w:hAnsi="Cambria"/>
          <w:lang w:val="en-AU"/>
        </w:rPr>
        <w:t xml:space="preserve">. </w:t>
      </w:r>
      <w:r w:rsidR="00103E0F" w:rsidRPr="00B957E4">
        <w:rPr>
          <w:rFonts w:ascii="Cambria" w:hAnsi="Cambria"/>
          <w:lang w:val="en-AU"/>
        </w:rPr>
        <w:t xml:space="preserve">He enrolled </w:t>
      </w:r>
      <w:r w:rsidR="00686DE2" w:rsidRPr="00B957E4">
        <w:rPr>
          <w:rFonts w:ascii="Cambria" w:hAnsi="Cambria"/>
          <w:lang w:val="en-AU"/>
        </w:rPr>
        <w:t>at the City Art Institute</w:t>
      </w:r>
      <w:r w:rsidR="00C6068F" w:rsidRPr="00B957E4">
        <w:rPr>
          <w:rFonts w:ascii="Cambria" w:hAnsi="Cambria"/>
          <w:lang w:val="en-AU"/>
        </w:rPr>
        <w:t xml:space="preserve"> </w:t>
      </w:r>
      <w:r w:rsidR="00372BD4" w:rsidRPr="00B957E4">
        <w:rPr>
          <w:rFonts w:ascii="Cambria" w:hAnsi="Cambria"/>
          <w:lang w:val="en-AU"/>
        </w:rPr>
        <w:t>hoping that his skills in the craft of picture</w:t>
      </w:r>
      <w:r w:rsidR="00551D06">
        <w:rPr>
          <w:rFonts w:ascii="Cambria" w:hAnsi="Cambria"/>
          <w:lang w:val="en-AU"/>
        </w:rPr>
        <w:t xml:space="preserve"> </w:t>
      </w:r>
      <w:r w:rsidR="00372BD4" w:rsidRPr="00B957E4">
        <w:rPr>
          <w:rFonts w:ascii="Cambria" w:hAnsi="Cambria"/>
          <w:lang w:val="en-AU"/>
        </w:rPr>
        <w:t xml:space="preserve">making would be refined and </w:t>
      </w:r>
      <w:r w:rsidR="00C6068F" w:rsidRPr="00B957E4">
        <w:rPr>
          <w:rFonts w:ascii="Cambria" w:hAnsi="Cambria"/>
          <w:lang w:val="en-AU"/>
        </w:rPr>
        <w:t>expande</w:t>
      </w:r>
      <w:r w:rsidR="00372BD4" w:rsidRPr="00B957E4">
        <w:rPr>
          <w:rFonts w:ascii="Cambria" w:hAnsi="Cambria"/>
          <w:lang w:val="en-AU"/>
        </w:rPr>
        <w:t>d</w:t>
      </w:r>
      <w:r w:rsidR="001732A0" w:rsidRPr="00B957E4">
        <w:rPr>
          <w:rFonts w:ascii="Cambria" w:hAnsi="Cambria"/>
          <w:lang w:val="en-AU"/>
        </w:rPr>
        <w:t>. How</w:t>
      </w:r>
      <w:r w:rsidR="00262898" w:rsidRPr="00B957E4">
        <w:rPr>
          <w:rFonts w:ascii="Cambria" w:hAnsi="Cambria"/>
          <w:lang w:val="en-AU"/>
        </w:rPr>
        <w:t xml:space="preserve">ever, </w:t>
      </w:r>
      <w:r w:rsidR="00686DE2" w:rsidRPr="00B957E4">
        <w:rPr>
          <w:rFonts w:ascii="Cambria" w:hAnsi="Cambria"/>
          <w:lang w:val="en-AU"/>
        </w:rPr>
        <w:t>at this time</w:t>
      </w:r>
      <w:r w:rsidR="005E7FE4" w:rsidRPr="00B957E4">
        <w:rPr>
          <w:rFonts w:ascii="Cambria" w:hAnsi="Cambria"/>
          <w:lang w:val="en-AU"/>
        </w:rPr>
        <w:t xml:space="preserve"> it </w:t>
      </w:r>
      <w:r w:rsidR="00262898" w:rsidRPr="00B957E4">
        <w:rPr>
          <w:rFonts w:ascii="Cambria" w:hAnsi="Cambria"/>
          <w:lang w:val="en-AU"/>
        </w:rPr>
        <w:t>had become</w:t>
      </w:r>
      <w:r w:rsidR="005E7FE4" w:rsidRPr="00B957E4">
        <w:rPr>
          <w:rFonts w:ascii="Cambria" w:hAnsi="Cambria"/>
          <w:lang w:val="en-AU"/>
        </w:rPr>
        <w:t xml:space="preserve"> fashio</w:t>
      </w:r>
      <w:r w:rsidR="00FF6526" w:rsidRPr="00B957E4">
        <w:rPr>
          <w:rFonts w:ascii="Cambria" w:hAnsi="Cambria"/>
          <w:lang w:val="en-AU"/>
        </w:rPr>
        <w:t xml:space="preserve">nable for art schools </w:t>
      </w:r>
      <w:r w:rsidR="005E7FE4" w:rsidRPr="00B957E4">
        <w:rPr>
          <w:rFonts w:ascii="Cambria" w:hAnsi="Cambria"/>
          <w:lang w:val="en-AU"/>
        </w:rPr>
        <w:t xml:space="preserve">to </w:t>
      </w:r>
      <w:r w:rsidR="00FF6526" w:rsidRPr="00B957E4">
        <w:rPr>
          <w:rFonts w:ascii="Cambria" w:hAnsi="Cambria"/>
          <w:lang w:val="en-AU"/>
        </w:rPr>
        <w:t>insist that students ex</w:t>
      </w:r>
      <w:r w:rsidR="005E7FE4" w:rsidRPr="00B957E4">
        <w:rPr>
          <w:rFonts w:ascii="Cambria" w:hAnsi="Cambria"/>
          <w:lang w:val="en-AU"/>
        </w:rPr>
        <w:t>perime</w:t>
      </w:r>
      <w:r w:rsidR="00FF6526" w:rsidRPr="00B957E4">
        <w:rPr>
          <w:rFonts w:ascii="Cambria" w:hAnsi="Cambria"/>
          <w:lang w:val="en-AU"/>
        </w:rPr>
        <w:t>nt</w:t>
      </w:r>
      <w:r w:rsidR="005E7FE4" w:rsidRPr="00B957E4">
        <w:rPr>
          <w:rFonts w:ascii="Cambria" w:hAnsi="Cambria"/>
          <w:lang w:val="en-AU"/>
        </w:rPr>
        <w:t xml:space="preserve"> across diverse media.</w:t>
      </w:r>
      <w:r w:rsidR="00262898" w:rsidRPr="00B957E4">
        <w:rPr>
          <w:rFonts w:ascii="Cambria" w:hAnsi="Cambria"/>
          <w:lang w:val="en-AU"/>
        </w:rPr>
        <w:t xml:space="preserve"> McKenzie arrived </w:t>
      </w:r>
      <w:r w:rsidR="00FF6526" w:rsidRPr="00B957E4">
        <w:rPr>
          <w:rFonts w:ascii="Cambria" w:hAnsi="Cambria"/>
          <w:lang w:val="en-AU"/>
        </w:rPr>
        <w:t>with a</w:t>
      </w:r>
      <w:r w:rsidR="009A7692" w:rsidRPr="00B957E4">
        <w:rPr>
          <w:rFonts w:ascii="Cambria" w:hAnsi="Cambria"/>
          <w:lang w:val="en-AU"/>
        </w:rPr>
        <w:t>n unusually</w:t>
      </w:r>
      <w:r w:rsidR="00FF6526" w:rsidRPr="00B957E4">
        <w:rPr>
          <w:rFonts w:ascii="Cambria" w:hAnsi="Cambria"/>
          <w:lang w:val="en-AU"/>
        </w:rPr>
        <w:t xml:space="preserve"> clear focus. He knew that he wanted</w:t>
      </w:r>
      <w:r w:rsidR="00A359ED" w:rsidRPr="00B957E4">
        <w:rPr>
          <w:rFonts w:ascii="Cambria" w:hAnsi="Cambria"/>
          <w:lang w:val="en-AU"/>
        </w:rPr>
        <w:t xml:space="preserve"> to be a painter and</w:t>
      </w:r>
      <w:r w:rsidR="00686DE2" w:rsidRPr="00B957E4">
        <w:rPr>
          <w:rFonts w:ascii="Cambria" w:hAnsi="Cambria"/>
          <w:lang w:val="en-AU"/>
        </w:rPr>
        <w:t xml:space="preserve"> </w:t>
      </w:r>
      <w:r w:rsidR="00A359ED" w:rsidRPr="00B957E4">
        <w:rPr>
          <w:rFonts w:ascii="Cambria" w:hAnsi="Cambria"/>
          <w:lang w:val="en-AU"/>
        </w:rPr>
        <w:t xml:space="preserve">time spent </w:t>
      </w:r>
      <w:r w:rsidR="00FF6526" w:rsidRPr="00B957E4">
        <w:rPr>
          <w:rFonts w:ascii="Cambria" w:hAnsi="Cambria"/>
          <w:lang w:val="en-AU"/>
        </w:rPr>
        <w:t xml:space="preserve">in </w:t>
      </w:r>
      <w:r w:rsidR="009A7692" w:rsidRPr="00B957E4">
        <w:rPr>
          <w:rFonts w:ascii="Cambria" w:hAnsi="Cambria"/>
          <w:lang w:val="en-AU"/>
        </w:rPr>
        <w:t>making</w:t>
      </w:r>
      <w:r w:rsidR="00FF6526" w:rsidRPr="00B957E4">
        <w:rPr>
          <w:rFonts w:ascii="Cambria" w:hAnsi="Cambria"/>
          <w:lang w:val="en-AU"/>
        </w:rPr>
        <w:t xml:space="preserve"> multimedia installations and the like was, for him, time wasted.</w:t>
      </w:r>
    </w:p>
    <w:p w14:paraId="0D98A7CB" w14:textId="77777777" w:rsidR="00521ACE" w:rsidRPr="00B957E4" w:rsidRDefault="00521ACE" w:rsidP="00C608EF">
      <w:pPr>
        <w:spacing w:line="360" w:lineRule="auto"/>
        <w:rPr>
          <w:rFonts w:ascii="Cambria" w:hAnsi="Cambria"/>
          <w:lang w:val="en-AU"/>
        </w:rPr>
      </w:pPr>
    </w:p>
    <w:p w14:paraId="76B6FD01" w14:textId="4550D2BB" w:rsidR="000777B1" w:rsidRPr="00B957E4" w:rsidRDefault="00521ACE" w:rsidP="006C5C1E">
      <w:pPr>
        <w:spacing w:line="360" w:lineRule="auto"/>
        <w:rPr>
          <w:rFonts w:ascii="Cambria" w:hAnsi="Cambria" w:cs="Arial"/>
        </w:rPr>
      </w:pPr>
      <w:r w:rsidRPr="00B957E4">
        <w:rPr>
          <w:rFonts w:ascii="Cambria" w:hAnsi="Cambria"/>
          <w:lang w:val="en-AU"/>
        </w:rPr>
        <w:t xml:space="preserve">He left the City Art Institute after </w:t>
      </w:r>
      <w:r w:rsidR="004F4A79">
        <w:rPr>
          <w:rFonts w:ascii="Cambria" w:hAnsi="Cambria"/>
          <w:lang w:val="en-AU"/>
        </w:rPr>
        <w:t>six</w:t>
      </w:r>
      <w:r w:rsidR="004F4A79" w:rsidRPr="00B957E4">
        <w:rPr>
          <w:rFonts w:ascii="Cambria" w:hAnsi="Cambria"/>
          <w:lang w:val="en-AU"/>
        </w:rPr>
        <w:t xml:space="preserve"> </w:t>
      </w:r>
      <w:r w:rsidRPr="00B957E4">
        <w:rPr>
          <w:rFonts w:ascii="Cambria" w:hAnsi="Cambria"/>
          <w:lang w:val="en-AU"/>
        </w:rPr>
        <w:t xml:space="preserve">months, but </w:t>
      </w:r>
      <w:r w:rsidR="00E94C41" w:rsidRPr="00B957E4">
        <w:rPr>
          <w:rFonts w:ascii="Cambria" w:hAnsi="Cambria"/>
          <w:lang w:val="en-AU"/>
        </w:rPr>
        <w:t>soon</w:t>
      </w:r>
      <w:r w:rsidRPr="00B957E4">
        <w:rPr>
          <w:rFonts w:ascii="Cambria" w:hAnsi="Cambria"/>
          <w:lang w:val="en-AU"/>
        </w:rPr>
        <w:t xml:space="preserve"> after won</w:t>
      </w:r>
      <w:r w:rsidR="000170E7" w:rsidRPr="00B957E4">
        <w:rPr>
          <w:rFonts w:ascii="Cambria" w:hAnsi="Cambria"/>
          <w:lang w:val="en-AU"/>
        </w:rPr>
        <w:t xml:space="preserve"> the Brett Whiteley </w:t>
      </w:r>
      <w:r w:rsidR="00551D06">
        <w:rPr>
          <w:rFonts w:ascii="Cambria" w:hAnsi="Cambria"/>
          <w:lang w:val="en-AU"/>
        </w:rPr>
        <w:t>S</w:t>
      </w:r>
      <w:r w:rsidR="00551D06" w:rsidRPr="00B957E4">
        <w:rPr>
          <w:rFonts w:ascii="Cambria" w:hAnsi="Cambria"/>
          <w:lang w:val="en-AU"/>
        </w:rPr>
        <w:t xml:space="preserve">cholarship </w:t>
      </w:r>
      <w:r w:rsidR="00DC0875" w:rsidRPr="00B957E4">
        <w:rPr>
          <w:rFonts w:ascii="Cambria" w:hAnsi="Cambria"/>
          <w:lang w:val="en-AU"/>
        </w:rPr>
        <w:t>to</w:t>
      </w:r>
      <w:r w:rsidR="000170E7" w:rsidRPr="00B957E4">
        <w:rPr>
          <w:rFonts w:ascii="Cambria" w:hAnsi="Cambria"/>
          <w:lang w:val="en-AU"/>
        </w:rPr>
        <w:t xml:space="preserve"> the Julian Ashton Art School, </w:t>
      </w:r>
      <w:r w:rsidRPr="00B957E4">
        <w:rPr>
          <w:rFonts w:ascii="Cambria" w:hAnsi="Cambria"/>
          <w:lang w:val="en-AU"/>
        </w:rPr>
        <w:t xml:space="preserve">a </w:t>
      </w:r>
      <w:r w:rsidR="0036152E" w:rsidRPr="00B957E4">
        <w:rPr>
          <w:rFonts w:ascii="Cambria" w:hAnsi="Cambria"/>
          <w:lang w:val="en-AU"/>
        </w:rPr>
        <w:t>better</w:t>
      </w:r>
      <w:r w:rsidRPr="00B957E4">
        <w:rPr>
          <w:rFonts w:ascii="Cambria" w:hAnsi="Cambria"/>
          <w:lang w:val="en-AU"/>
        </w:rPr>
        <w:t xml:space="preserve"> environment for his talents.</w:t>
      </w:r>
      <w:r w:rsidR="000222A7" w:rsidRPr="00B957E4">
        <w:rPr>
          <w:rFonts w:ascii="Cambria" w:hAnsi="Cambria"/>
          <w:lang w:val="en-AU"/>
        </w:rPr>
        <w:t xml:space="preserve"> It was here that he had his first experience of a work coming to him </w:t>
      </w:r>
      <w:proofErr w:type="spellStart"/>
      <w:r w:rsidR="000222A7" w:rsidRPr="00B957E4">
        <w:rPr>
          <w:rFonts w:ascii="Cambria" w:eastAsia="Times New Roman" w:hAnsi="Cambria" w:cs="Arial"/>
          <w:i/>
          <w:shd w:val="clear" w:color="auto" w:fill="FFFFFF"/>
        </w:rPr>
        <w:t>gleich</w:t>
      </w:r>
      <w:proofErr w:type="spellEnd"/>
      <w:r w:rsidR="000222A7" w:rsidRPr="00B957E4">
        <w:rPr>
          <w:rFonts w:ascii="Cambria" w:eastAsia="Times New Roman" w:hAnsi="Cambria" w:cs="Arial"/>
          <w:i/>
          <w:shd w:val="clear" w:color="auto" w:fill="FFFFFF"/>
        </w:rPr>
        <w:t xml:space="preserve"> </w:t>
      </w:r>
      <w:proofErr w:type="spellStart"/>
      <w:r w:rsidR="000222A7" w:rsidRPr="00B957E4">
        <w:rPr>
          <w:rFonts w:ascii="Cambria" w:eastAsia="Times New Roman" w:hAnsi="Cambria" w:cs="Arial"/>
          <w:i/>
          <w:shd w:val="clear" w:color="auto" w:fill="FFFFFF"/>
        </w:rPr>
        <w:t>alles</w:t>
      </w:r>
      <w:proofErr w:type="spellEnd"/>
      <w:r w:rsidR="000222A7" w:rsidRPr="00B957E4">
        <w:rPr>
          <w:rFonts w:ascii="Cambria" w:eastAsia="Times New Roman" w:hAnsi="Cambria" w:cs="Arial"/>
          <w:i/>
          <w:shd w:val="clear" w:color="auto" w:fill="FFFFFF"/>
        </w:rPr>
        <w:t xml:space="preserve"> </w:t>
      </w:r>
      <w:proofErr w:type="spellStart"/>
      <w:r w:rsidR="000222A7" w:rsidRPr="00B957E4">
        <w:rPr>
          <w:rFonts w:ascii="Cambria" w:eastAsia="Times New Roman" w:hAnsi="Cambria" w:cs="Arial"/>
          <w:i/>
          <w:shd w:val="clear" w:color="auto" w:fill="FFFFFF"/>
        </w:rPr>
        <w:t>zusammen</w:t>
      </w:r>
      <w:proofErr w:type="spellEnd"/>
      <w:r w:rsidR="000222A7" w:rsidRPr="00B957E4">
        <w:rPr>
          <w:rFonts w:ascii="Cambria" w:eastAsia="Times New Roman" w:hAnsi="Cambria" w:cs="Arial"/>
          <w:shd w:val="clear" w:color="auto" w:fill="FFFFFF"/>
        </w:rPr>
        <w:t>.</w:t>
      </w:r>
      <w:r w:rsidR="00265AC5" w:rsidRPr="00B957E4">
        <w:rPr>
          <w:rFonts w:ascii="Cambria" w:eastAsia="Times New Roman" w:hAnsi="Cambria" w:cs="Arial"/>
          <w:shd w:val="clear" w:color="auto" w:fill="FFFFFF"/>
        </w:rPr>
        <w:t xml:space="preserve"> It is interestin</w:t>
      </w:r>
      <w:r w:rsidR="004F7C77" w:rsidRPr="00B957E4">
        <w:rPr>
          <w:rFonts w:ascii="Cambria" w:eastAsia="Times New Roman" w:hAnsi="Cambria" w:cs="Arial"/>
          <w:shd w:val="clear" w:color="auto" w:fill="FFFFFF"/>
        </w:rPr>
        <w:t xml:space="preserve">g to speculate on what Whiteley </w:t>
      </w:r>
      <w:r w:rsidR="00265AC5" w:rsidRPr="00B957E4">
        <w:rPr>
          <w:rFonts w:ascii="Cambria" w:eastAsia="Times New Roman" w:hAnsi="Cambria" w:cs="Arial"/>
          <w:shd w:val="clear" w:color="auto" w:fill="FFFFFF"/>
        </w:rPr>
        <w:t>would have made</w:t>
      </w:r>
      <w:r w:rsidR="00E94C41" w:rsidRPr="00B957E4">
        <w:rPr>
          <w:rFonts w:ascii="Cambria" w:eastAsia="Times New Roman" w:hAnsi="Cambria" w:cs="Arial"/>
          <w:shd w:val="clear" w:color="auto" w:fill="FFFFFF"/>
        </w:rPr>
        <w:t xml:space="preserve"> of this</w:t>
      </w:r>
      <w:r w:rsidR="00262898" w:rsidRPr="00B957E4">
        <w:rPr>
          <w:rFonts w:ascii="Cambria" w:eastAsia="Times New Roman" w:hAnsi="Cambria" w:cs="Arial"/>
          <w:shd w:val="clear" w:color="auto" w:fill="FFFFFF"/>
        </w:rPr>
        <w:t xml:space="preserve"> 1994 inaugural scholar</w:t>
      </w:r>
      <w:r w:rsidR="00DC0875" w:rsidRPr="00B957E4">
        <w:rPr>
          <w:rFonts w:ascii="Cambria" w:eastAsia="Times New Roman" w:hAnsi="Cambria" w:cs="Arial"/>
          <w:shd w:val="clear" w:color="auto" w:fill="FFFFFF"/>
        </w:rPr>
        <w:t xml:space="preserve">. </w:t>
      </w:r>
      <w:r w:rsidR="000C203E" w:rsidRPr="00B957E4">
        <w:rPr>
          <w:rFonts w:ascii="Cambria" w:eastAsia="Times New Roman" w:hAnsi="Cambria" w:cs="Arial"/>
          <w:shd w:val="clear" w:color="auto" w:fill="FFFFFF"/>
        </w:rPr>
        <w:t>Whiteley</w:t>
      </w:r>
      <w:r w:rsidR="00DC0875" w:rsidRPr="00B957E4">
        <w:rPr>
          <w:rFonts w:ascii="Cambria" w:eastAsia="Times New Roman" w:hAnsi="Cambria" w:cs="Arial"/>
          <w:shd w:val="clear" w:color="auto" w:fill="FFFFFF"/>
        </w:rPr>
        <w:t xml:space="preserve"> wrote about the art of painting as a form </w:t>
      </w:r>
      <w:r w:rsidR="006D1FC4" w:rsidRPr="00B957E4">
        <w:rPr>
          <w:rFonts w:ascii="Cambria" w:eastAsia="Times New Roman" w:hAnsi="Cambria" w:cs="Arial"/>
          <w:shd w:val="clear" w:color="auto" w:fill="FFFFFF"/>
        </w:rPr>
        <w:t>of alchemy</w:t>
      </w:r>
      <w:r w:rsidR="000C203E" w:rsidRPr="00B957E4">
        <w:rPr>
          <w:rFonts w:ascii="Cambria" w:eastAsia="Times New Roman" w:hAnsi="Cambria" w:cs="Arial"/>
          <w:shd w:val="clear" w:color="auto" w:fill="FFFFFF"/>
        </w:rPr>
        <w:t>.</w:t>
      </w:r>
      <w:r w:rsidR="004F31C8" w:rsidRPr="00B957E4">
        <w:rPr>
          <w:rFonts w:ascii="Cambria" w:eastAsia="Times New Roman" w:hAnsi="Cambria" w:cs="Arial"/>
          <w:shd w:val="clear" w:color="auto" w:fill="FFFFFF"/>
        </w:rPr>
        <w:t xml:space="preserve"> </w:t>
      </w:r>
      <w:r w:rsidR="00090855" w:rsidRPr="00B957E4">
        <w:rPr>
          <w:rFonts w:ascii="Cambria" w:eastAsia="Times New Roman" w:hAnsi="Cambria"/>
        </w:rPr>
        <w:t xml:space="preserve">Influential critics Elwyn Lynn, </w:t>
      </w:r>
      <w:r w:rsidR="008F7728" w:rsidRPr="00B957E4">
        <w:rPr>
          <w:rFonts w:ascii="Cambria" w:eastAsia="Times New Roman" w:hAnsi="Cambria"/>
        </w:rPr>
        <w:t xml:space="preserve">Donald Brook and James Gleeson </w:t>
      </w:r>
      <w:r w:rsidR="00F2799F" w:rsidRPr="00B957E4">
        <w:rPr>
          <w:rFonts w:ascii="Cambria" w:eastAsia="Times New Roman" w:hAnsi="Cambria"/>
        </w:rPr>
        <w:t xml:space="preserve">were </w:t>
      </w:r>
      <w:r w:rsidR="008F7728" w:rsidRPr="00B957E4">
        <w:rPr>
          <w:rFonts w:ascii="Cambria" w:eastAsia="Times New Roman" w:hAnsi="Cambria"/>
        </w:rPr>
        <w:t>dismissive of</w:t>
      </w:r>
      <w:r w:rsidR="00090855" w:rsidRPr="00B957E4">
        <w:rPr>
          <w:rFonts w:ascii="Cambria" w:eastAsia="Times New Roman" w:hAnsi="Cambria"/>
        </w:rPr>
        <w:t xml:space="preserve"> </w:t>
      </w:r>
      <w:r w:rsidR="004F2995" w:rsidRPr="00B957E4">
        <w:rPr>
          <w:rFonts w:ascii="Cambria" w:eastAsia="Times New Roman" w:hAnsi="Cambria"/>
        </w:rPr>
        <w:t xml:space="preserve">an </w:t>
      </w:r>
      <w:r w:rsidR="008F7728" w:rsidRPr="00B957E4">
        <w:rPr>
          <w:rFonts w:ascii="Cambria" w:eastAsia="Times New Roman" w:hAnsi="Cambria"/>
        </w:rPr>
        <w:t xml:space="preserve">art </w:t>
      </w:r>
      <w:r w:rsidR="00744310" w:rsidRPr="00B957E4">
        <w:rPr>
          <w:rFonts w:ascii="Cambria" w:eastAsia="Times New Roman" w:hAnsi="Cambria"/>
        </w:rPr>
        <w:t>that attempted</w:t>
      </w:r>
      <w:r w:rsidR="004E4A09" w:rsidRPr="00B957E4">
        <w:rPr>
          <w:rFonts w:ascii="Cambria" w:eastAsia="Times New Roman" w:hAnsi="Cambria"/>
        </w:rPr>
        <w:t xml:space="preserve"> </w:t>
      </w:r>
      <w:r w:rsidR="00090855" w:rsidRPr="00B957E4">
        <w:rPr>
          <w:rFonts w:ascii="Cambria" w:eastAsia="Times New Roman" w:hAnsi="Cambria"/>
        </w:rPr>
        <w:t xml:space="preserve">to convey deep spiritual meaning, transforming the base metals of human existence into </w:t>
      </w:r>
      <w:r w:rsidR="00EA39C2" w:rsidRPr="00B957E4">
        <w:rPr>
          <w:rFonts w:ascii="Cambria" w:eastAsia="Times New Roman" w:hAnsi="Cambria"/>
        </w:rPr>
        <w:t xml:space="preserve">the gold of </w:t>
      </w:r>
      <w:r w:rsidR="00090855" w:rsidRPr="00B957E4">
        <w:rPr>
          <w:rFonts w:ascii="Cambria" w:eastAsia="Times New Roman" w:hAnsi="Cambria"/>
        </w:rPr>
        <w:t>self-</w:t>
      </w:r>
      <w:r w:rsidR="00744A9B" w:rsidRPr="00B957E4">
        <w:rPr>
          <w:rFonts w:ascii="Cambria" w:eastAsia="Times New Roman" w:hAnsi="Cambria"/>
        </w:rPr>
        <w:t>reali</w:t>
      </w:r>
      <w:r w:rsidR="00744A9B">
        <w:rPr>
          <w:rFonts w:ascii="Cambria" w:eastAsia="Times New Roman" w:hAnsi="Cambria"/>
        </w:rPr>
        <w:t>s</w:t>
      </w:r>
      <w:r w:rsidR="00744A9B" w:rsidRPr="00B957E4">
        <w:rPr>
          <w:rFonts w:ascii="Cambria" w:eastAsia="Times New Roman" w:hAnsi="Cambria"/>
        </w:rPr>
        <w:t>ation</w:t>
      </w:r>
      <w:r w:rsidR="00090855" w:rsidRPr="00B957E4">
        <w:rPr>
          <w:rFonts w:ascii="Cambria" w:eastAsia="Times New Roman" w:hAnsi="Cambria"/>
        </w:rPr>
        <w:t xml:space="preserve">. </w:t>
      </w:r>
      <w:r w:rsidR="004F2995" w:rsidRPr="00B957E4">
        <w:rPr>
          <w:rFonts w:ascii="Cambria" w:eastAsia="Times New Roman" w:hAnsi="Cambria" w:cs="Arial"/>
          <w:shd w:val="clear" w:color="auto" w:fill="FFFFFF"/>
        </w:rPr>
        <w:t>They criticised Whiteley</w:t>
      </w:r>
      <w:r w:rsidR="00E43351" w:rsidRPr="00B957E4">
        <w:rPr>
          <w:rFonts w:ascii="Cambria" w:eastAsia="Times New Roman" w:hAnsi="Cambria" w:cs="Arial"/>
          <w:shd w:val="clear" w:color="auto" w:fill="FFFFFF"/>
        </w:rPr>
        <w:t xml:space="preserve"> </w:t>
      </w:r>
      <w:r w:rsidR="00D223DE" w:rsidRPr="00B957E4">
        <w:rPr>
          <w:rFonts w:ascii="Cambria" w:eastAsia="Times New Roman" w:hAnsi="Cambria" w:cs="Arial"/>
          <w:shd w:val="clear" w:color="auto" w:fill="FFFFFF"/>
        </w:rPr>
        <w:t xml:space="preserve">for </w:t>
      </w:r>
      <w:r w:rsidR="00D223DE" w:rsidRPr="00B957E4">
        <w:rPr>
          <w:rFonts w:ascii="Cambria" w:eastAsia="Times New Roman" w:hAnsi="Cambria"/>
        </w:rPr>
        <w:t xml:space="preserve">playing ‘on the </w:t>
      </w:r>
      <w:r w:rsidR="00D223DE" w:rsidRPr="00B957E4">
        <w:rPr>
          <w:rFonts w:ascii="Cambria" w:eastAsia="Times New Roman" w:hAnsi="Cambria"/>
        </w:rPr>
        <w:lastRenderedPageBreak/>
        <w:t xml:space="preserve">superstition that artists have uncanny powers’ and for </w:t>
      </w:r>
      <w:r w:rsidR="00FF01B5" w:rsidRPr="00B957E4">
        <w:rPr>
          <w:rFonts w:ascii="Cambria" w:eastAsia="Times New Roman" w:hAnsi="Cambria"/>
        </w:rPr>
        <w:t xml:space="preserve">his </w:t>
      </w:r>
      <w:r w:rsidR="00D223DE" w:rsidRPr="00B957E4">
        <w:rPr>
          <w:rFonts w:ascii="Cambria" w:eastAsia="Times New Roman" w:hAnsi="Cambria"/>
        </w:rPr>
        <w:t>‘</w:t>
      </w:r>
      <w:r w:rsidR="00E7109F" w:rsidRPr="00B957E4">
        <w:rPr>
          <w:rFonts w:ascii="Cambria" w:eastAsia="Times New Roman" w:hAnsi="Cambria"/>
        </w:rPr>
        <w:t>trivialities masquerading as profundities</w:t>
      </w:r>
      <w:r w:rsidR="008C4A92" w:rsidRPr="00B957E4">
        <w:rPr>
          <w:rFonts w:ascii="Cambria" w:eastAsia="Times New Roman" w:hAnsi="Cambria"/>
        </w:rPr>
        <w:t>’</w:t>
      </w:r>
      <w:r w:rsidR="00D223DE" w:rsidRPr="00B957E4">
        <w:rPr>
          <w:rFonts w:ascii="Cambria" w:eastAsia="Times New Roman" w:hAnsi="Cambria"/>
        </w:rPr>
        <w:t>.</w:t>
      </w:r>
      <w:r w:rsidR="00D223DE" w:rsidRPr="00B957E4">
        <w:rPr>
          <w:rStyle w:val="EndnoteReference"/>
          <w:rFonts w:ascii="Cambria" w:eastAsia="Times New Roman" w:hAnsi="Cambria"/>
        </w:rPr>
        <w:endnoteReference w:id="6"/>
      </w:r>
      <w:r w:rsidR="007A0327" w:rsidRPr="00B957E4">
        <w:rPr>
          <w:rFonts w:ascii="Cambria" w:eastAsia="Times New Roman" w:hAnsi="Cambria"/>
        </w:rPr>
        <w:t xml:space="preserve"> </w:t>
      </w:r>
      <w:r w:rsidR="00E34BE0" w:rsidRPr="00B957E4">
        <w:rPr>
          <w:rFonts w:ascii="Cambria" w:eastAsia="Times New Roman" w:hAnsi="Cambria"/>
        </w:rPr>
        <w:t>W</w:t>
      </w:r>
      <w:r w:rsidR="006C5C1E" w:rsidRPr="00B957E4">
        <w:rPr>
          <w:rFonts w:ascii="Cambria" w:eastAsia="Times New Roman" w:hAnsi="Cambria"/>
        </w:rPr>
        <w:t xml:space="preserve">ithin </w:t>
      </w:r>
      <w:r w:rsidR="00E34BE0" w:rsidRPr="00B957E4">
        <w:rPr>
          <w:rFonts w:ascii="Cambria" w:eastAsia="Times New Roman" w:hAnsi="Cambria"/>
        </w:rPr>
        <w:t>this</w:t>
      </w:r>
      <w:r w:rsidR="000777B1" w:rsidRPr="00B957E4">
        <w:rPr>
          <w:rFonts w:ascii="Cambria" w:eastAsia="Times New Roman" w:hAnsi="Cambria"/>
        </w:rPr>
        <w:t xml:space="preserve"> hostile </w:t>
      </w:r>
      <w:r w:rsidR="006C5C1E" w:rsidRPr="00B957E4">
        <w:rPr>
          <w:rFonts w:ascii="Cambria" w:eastAsia="Times New Roman" w:hAnsi="Cambria"/>
        </w:rPr>
        <w:t xml:space="preserve">critical </w:t>
      </w:r>
      <w:r w:rsidR="000777B1" w:rsidRPr="00B957E4">
        <w:rPr>
          <w:rFonts w:ascii="Cambria" w:eastAsia="Times New Roman" w:hAnsi="Cambria"/>
        </w:rPr>
        <w:t>environment</w:t>
      </w:r>
      <w:r w:rsidR="009751BC" w:rsidRPr="00B957E4">
        <w:rPr>
          <w:rFonts w:ascii="Cambria" w:eastAsia="Times New Roman" w:hAnsi="Cambria"/>
        </w:rPr>
        <w:t xml:space="preserve">, Whiteley </w:t>
      </w:r>
      <w:r w:rsidR="00F2799F" w:rsidRPr="00B957E4">
        <w:rPr>
          <w:rFonts w:ascii="Cambria" w:eastAsia="Times New Roman" w:hAnsi="Cambria"/>
        </w:rPr>
        <w:t>adopted the language of</w:t>
      </w:r>
      <w:r w:rsidR="006C5C1E" w:rsidRPr="00B957E4">
        <w:rPr>
          <w:rFonts w:ascii="Cambria" w:eastAsia="Times New Roman" w:hAnsi="Cambria"/>
        </w:rPr>
        <w:t xml:space="preserve"> play</w:t>
      </w:r>
      <w:r w:rsidR="00E34BE0" w:rsidRPr="00B957E4">
        <w:rPr>
          <w:rFonts w:ascii="Cambria" w:eastAsia="Times New Roman" w:hAnsi="Cambria"/>
        </w:rPr>
        <w:t xml:space="preserve"> instead</w:t>
      </w:r>
      <w:r w:rsidR="006C5C1E" w:rsidRPr="00B957E4">
        <w:rPr>
          <w:rFonts w:ascii="Cambria" w:eastAsia="Times New Roman" w:hAnsi="Cambria"/>
        </w:rPr>
        <w:t>. ‘</w:t>
      </w:r>
      <w:r w:rsidR="000777B1" w:rsidRPr="00B957E4">
        <w:rPr>
          <w:rFonts w:ascii="Cambria" w:hAnsi="Cambria" w:cs="Arial"/>
        </w:rPr>
        <w:t>The fine art of painting</w:t>
      </w:r>
      <w:r w:rsidR="006C5C1E" w:rsidRPr="00B957E4">
        <w:rPr>
          <w:rFonts w:ascii="Cambria" w:hAnsi="Cambria" w:cs="Arial"/>
        </w:rPr>
        <w:t>’, he wrote</w:t>
      </w:r>
      <w:r w:rsidR="000777B1" w:rsidRPr="00B957E4">
        <w:rPr>
          <w:rFonts w:ascii="Cambria" w:hAnsi="Cambria" w:cs="Arial"/>
        </w:rPr>
        <w:t xml:space="preserve">, </w:t>
      </w:r>
      <w:r w:rsidR="006C5C1E" w:rsidRPr="00B957E4">
        <w:rPr>
          <w:rFonts w:ascii="Cambria" w:hAnsi="Cambria" w:cs="Arial"/>
        </w:rPr>
        <w:t>‘</w:t>
      </w:r>
      <w:r w:rsidR="000777B1" w:rsidRPr="00B957E4">
        <w:rPr>
          <w:rFonts w:ascii="Cambria" w:hAnsi="Cambria" w:cs="Arial"/>
        </w:rPr>
        <w:t>which is the bastard of alchemy, always has been</w:t>
      </w:r>
      <w:r w:rsidR="009A7692" w:rsidRPr="00B957E4">
        <w:rPr>
          <w:rFonts w:ascii="Cambria" w:hAnsi="Cambria" w:cs="Arial"/>
        </w:rPr>
        <w:t>,</w:t>
      </w:r>
      <w:r w:rsidR="000777B1" w:rsidRPr="00B957E4">
        <w:rPr>
          <w:rFonts w:ascii="Cambria" w:hAnsi="Cambria" w:cs="Arial"/>
        </w:rPr>
        <w:t xml:space="preserve"> always will be, a game</w:t>
      </w:r>
      <w:r w:rsidR="0015213F">
        <w:rPr>
          <w:rFonts w:ascii="Cambria" w:hAnsi="Cambria" w:cs="Arial"/>
        </w:rPr>
        <w:t>’</w:t>
      </w:r>
      <w:r w:rsidR="000777B1" w:rsidRPr="00B957E4">
        <w:rPr>
          <w:rFonts w:ascii="Cambria" w:hAnsi="Cambria" w:cs="Arial"/>
        </w:rPr>
        <w:t>.</w:t>
      </w:r>
      <w:r w:rsidR="00187BBD" w:rsidRPr="00B957E4">
        <w:rPr>
          <w:rFonts w:ascii="Cambria" w:hAnsi="Cambria" w:cs="Arial"/>
        </w:rPr>
        <w:t xml:space="preserve"> But he added that the aim was to ‘</w:t>
      </w:r>
      <w:r w:rsidR="00744310" w:rsidRPr="00B957E4">
        <w:rPr>
          <w:rFonts w:ascii="Cambria" w:hAnsi="Cambria" w:cs="Arial"/>
        </w:rPr>
        <w:t xml:space="preserve">visually describe </w:t>
      </w:r>
      <w:r w:rsidR="000777B1" w:rsidRPr="00B957E4">
        <w:rPr>
          <w:rFonts w:ascii="Cambria" w:hAnsi="Cambria" w:cs="Arial"/>
        </w:rPr>
        <w:t>the centre of the meaning of existence</w:t>
      </w:r>
      <w:r w:rsidR="00187BBD" w:rsidRPr="00B957E4">
        <w:rPr>
          <w:rFonts w:ascii="Cambria" w:hAnsi="Cambria" w:cs="Arial"/>
        </w:rPr>
        <w:t>’</w:t>
      </w:r>
      <w:r w:rsidR="0015213F">
        <w:rPr>
          <w:rFonts w:ascii="Cambria" w:hAnsi="Cambria" w:cs="Arial"/>
        </w:rPr>
        <w:t>.</w:t>
      </w:r>
      <w:r w:rsidR="00187BBD" w:rsidRPr="00B957E4">
        <w:rPr>
          <w:rStyle w:val="EndnoteReference"/>
          <w:rFonts w:ascii="Cambria" w:hAnsi="Cambria" w:cs="Arial"/>
        </w:rPr>
        <w:endnoteReference w:id="7"/>
      </w:r>
      <w:r w:rsidR="00D11C3E" w:rsidRPr="00B957E4">
        <w:rPr>
          <w:rFonts w:ascii="Cambria" w:hAnsi="Cambria" w:cs="Arial"/>
        </w:rPr>
        <w:t xml:space="preserve"> Whiteley never abandoned the idea that art had a spiritual meaning and that it could influence society, changing it for the better.</w:t>
      </w:r>
      <w:r w:rsidR="00E34BE0" w:rsidRPr="00B957E4">
        <w:rPr>
          <w:rFonts w:ascii="Cambria" w:hAnsi="Cambria" w:cs="Arial"/>
        </w:rPr>
        <w:t xml:space="preserve"> Wendy Whiteley describes</w:t>
      </w:r>
      <w:r w:rsidR="00DD0987" w:rsidRPr="00B957E4">
        <w:rPr>
          <w:rFonts w:ascii="Cambria" w:hAnsi="Cambria" w:cs="Arial"/>
        </w:rPr>
        <w:t xml:space="preserve"> works like </w:t>
      </w:r>
      <w:r w:rsidR="00DD0987" w:rsidRPr="00B957E4">
        <w:rPr>
          <w:rFonts w:ascii="Cambria" w:hAnsi="Cambria" w:cs="Arial"/>
          <w:i/>
        </w:rPr>
        <w:t>Alchemy</w:t>
      </w:r>
      <w:r w:rsidR="00DD0987" w:rsidRPr="00B957E4">
        <w:rPr>
          <w:rFonts w:ascii="Cambria" w:hAnsi="Cambria" w:cs="Arial"/>
        </w:rPr>
        <w:t xml:space="preserve"> </w:t>
      </w:r>
      <w:r w:rsidR="00790A4B">
        <w:rPr>
          <w:rFonts w:ascii="Cambria" w:hAnsi="Cambria" w:cs="Arial"/>
        </w:rPr>
        <w:t xml:space="preserve">1972–73 </w:t>
      </w:r>
      <w:r w:rsidR="00DD0987" w:rsidRPr="00B957E4">
        <w:rPr>
          <w:rFonts w:ascii="Cambria" w:hAnsi="Cambria" w:cs="Arial"/>
        </w:rPr>
        <w:t xml:space="preserve">as </w:t>
      </w:r>
      <w:r w:rsidR="00595462">
        <w:rPr>
          <w:rFonts w:ascii="Cambria" w:hAnsi="Cambria" w:cs="Arial"/>
        </w:rPr>
        <w:t xml:space="preserve">a </w:t>
      </w:r>
      <w:r w:rsidR="00DD0987" w:rsidRPr="00B957E4">
        <w:rPr>
          <w:rFonts w:ascii="Cambria" w:hAnsi="Cambria" w:cs="Arial"/>
        </w:rPr>
        <w:t>difficult picture ‘to take in</w:t>
      </w:r>
      <w:r w:rsidR="00253A76">
        <w:rPr>
          <w:rFonts w:ascii="Cambria" w:hAnsi="Cambria" w:cs="Arial"/>
        </w:rPr>
        <w:t xml:space="preserve"> </w:t>
      </w:r>
      <w:r w:rsidR="00DD0987" w:rsidRPr="00B957E4">
        <w:rPr>
          <w:rFonts w:ascii="Cambria" w:hAnsi="Cambria" w:cs="Arial"/>
        </w:rPr>
        <w:t>…</w:t>
      </w:r>
      <w:r w:rsidR="00253A76">
        <w:rPr>
          <w:rFonts w:ascii="Cambria" w:hAnsi="Cambria" w:cs="Arial"/>
        </w:rPr>
        <w:t xml:space="preserve"> </w:t>
      </w:r>
      <w:r w:rsidR="00DD0987" w:rsidRPr="00B957E4">
        <w:rPr>
          <w:rFonts w:ascii="Cambria" w:hAnsi="Cambria" w:cs="Arial"/>
        </w:rPr>
        <w:t>you ha</w:t>
      </w:r>
      <w:r w:rsidR="00A7290F" w:rsidRPr="00B957E4">
        <w:rPr>
          <w:rFonts w:ascii="Cambria" w:hAnsi="Cambria" w:cs="Arial"/>
        </w:rPr>
        <w:t xml:space="preserve">ve to travel the journey with </w:t>
      </w:r>
      <w:r w:rsidR="00595462">
        <w:rPr>
          <w:rFonts w:ascii="Cambria" w:hAnsi="Cambria" w:cs="Arial"/>
        </w:rPr>
        <w:t>it’</w:t>
      </w:r>
      <w:r w:rsidR="00387F02">
        <w:rPr>
          <w:rFonts w:ascii="Cambria" w:hAnsi="Cambria" w:cs="Arial"/>
        </w:rPr>
        <w:t>.</w:t>
      </w:r>
      <w:r w:rsidR="00DD0987" w:rsidRPr="00B957E4">
        <w:rPr>
          <w:rStyle w:val="EndnoteReference"/>
          <w:rFonts w:ascii="Cambria" w:hAnsi="Cambria" w:cs="Arial"/>
        </w:rPr>
        <w:endnoteReference w:id="8"/>
      </w:r>
    </w:p>
    <w:p w14:paraId="7C7A2342" w14:textId="77777777" w:rsidR="00744310" w:rsidRPr="00B957E4" w:rsidRDefault="00744310" w:rsidP="006C5C1E">
      <w:pPr>
        <w:spacing w:line="360" w:lineRule="auto"/>
        <w:rPr>
          <w:rFonts w:ascii="Cambria" w:hAnsi="Cambria" w:cs="Arial"/>
        </w:rPr>
      </w:pPr>
    </w:p>
    <w:p w14:paraId="2B96F320" w14:textId="3719A839" w:rsidR="00710466" w:rsidRPr="00B957E4" w:rsidRDefault="00744310" w:rsidP="008545C4">
      <w:pPr>
        <w:spacing w:line="360" w:lineRule="auto"/>
        <w:rPr>
          <w:rFonts w:ascii="Cambria" w:hAnsi="Cambria"/>
        </w:rPr>
      </w:pPr>
      <w:r w:rsidRPr="00B957E4">
        <w:rPr>
          <w:rFonts w:ascii="Cambria" w:hAnsi="Cambria" w:cs="Arial"/>
        </w:rPr>
        <w:t>McKenzie’s landscapes also</w:t>
      </w:r>
      <w:r w:rsidR="00EA39C2" w:rsidRPr="00B957E4">
        <w:rPr>
          <w:rFonts w:ascii="Cambria" w:hAnsi="Cambria" w:cs="Arial"/>
        </w:rPr>
        <w:t xml:space="preserve"> invite the viewer on a journey</w:t>
      </w:r>
      <w:r w:rsidR="006F7838" w:rsidRPr="00B957E4">
        <w:rPr>
          <w:rFonts w:ascii="Cambria" w:hAnsi="Cambria" w:cs="Arial"/>
        </w:rPr>
        <w:t>.</w:t>
      </w:r>
      <w:r w:rsidR="00D93676" w:rsidRPr="00B957E4">
        <w:rPr>
          <w:rFonts w:ascii="Cambria" w:hAnsi="Cambria" w:cs="Arial"/>
        </w:rPr>
        <w:t xml:space="preserve"> But whereas Whiteley’</w:t>
      </w:r>
      <w:r w:rsidR="0095283C" w:rsidRPr="00B957E4">
        <w:rPr>
          <w:rFonts w:ascii="Cambria" w:hAnsi="Cambria" w:cs="Arial"/>
        </w:rPr>
        <w:t xml:space="preserve">s </w:t>
      </w:r>
      <w:r w:rsidR="00D93676" w:rsidRPr="00B957E4">
        <w:rPr>
          <w:rFonts w:ascii="Cambria" w:hAnsi="Cambria" w:cs="Arial"/>
        </w:rPr>
        <w:t>multi-panelled works</w:t>
      </w:r>
      <w:r w:rsidR="002D4359" w:rsidRPr="00B957E4">
        <w:rPr>
          <w:rFonts w:ascii="Cambria" w:hAnsi="Cambria" w:cs="Arial"/>
        </w:rPr>
        <w:t xml:space="preserve"> </w:t>
      </w:r>
      <w:r w:rsidR="0095283C" w:rsidRPr="00B957E4">
        <w:rPr>
          <w:rFonts w:ascii="Cambria" w:hAnsi="Cambria" w:cs="Arial"/>
        </w:rPr>
        <w:t>are crowded with competing textual and fig</w:t>
      </w:r>
      <w:r w:rsidR="008545C4" w:rsidRPr="00B957E4">
        <w:rPr>
          <w:rFonts w:ascii="Cambria" w:hAnsi="Cambria" w:cs="Arial"/>
        </w:rPr>
        <w:t xml:space="preserve">urative elements, </w:t>
      </w:r>
      <w:r w:rsidR="002D4359" w:rsidRPr="00B957E4">
        <w:rPr>
          <w:rFonts w:ascii="Cambria" w:hAnsi="Cambria" w:cs="Arial"/>
        </w:rPr>
        <w:t xml:space="preserve">McKenzie’s </w:t>
      </w:r>
      <w:r w:rsidR="0095283C" w:rsidRPr="00B957E4">
        <w:rPr>
          <w:rFonts w:ascii="Cambria" w:hAnsi="Cambria" w:cs="Arial"/>
        </w:rPr>
        <w:t xml:space="preserve">are at first sight restrained, classical. </w:t>
      </w:r>
      <w:r w:rsidR="008545C4" w:rsidRPr="00B957E4">
        <w:rPr>
          <w:rFonts w:ascii="Cambria" w:hAnsi="Cambria" w:cs="Arial"/>
        </w:rPr>
        <w:t xml:space="preserve">They are </w:t>
      </w:r>
      <w:r w:rsidR="008545C4" w:rsidRPr="00B957E4">
        <w:rPr>
          <w:rFonts w:ascii="Cambria" w:hAnsi="Cambria"/>
          <w:lang w:val="en-AU"/>
        </w:rPr>
        <w:t xml:space="preserve">not </w:t>
      </w:r>
      <w:r w:rsidR="002C6272" w:rsidRPr="00B957E4">
        <w:rPr>
          <w:rFonts w:ascii="Cambria" w:hAnsi="Cambria"/>
          <w:lang w:val="en-AU"/>
        </w:rPr>
        <w:t>dream</w:t>
      </w:r>
      <w:r w:rsidR="008545C4" w:rsidRPr="00B957E4">
        <w:rPr>
          <w:rFonts w:ascii="Cambria" w:hAnsi="Cambria"/>
          <w:lang w:val="en-AU"/>
        </w:rPr>
        <w:t xml:space="preserve">scapes like the surrealists made, which immediately invite psychological interpretations. Nor </w:t>
      </w:r>
      <w:r w:rsidR="002D22F4" w:rsidRPr="00B957E4">
        <w:rPr>
          <w:rFonts w:ascii="Cambria" w:hAnsi="Cambria"/>
          <w:lang w:val="en-AU"/>
        </w:rPr>
        <w:t xml:space="preserve">are they </w:t>
      </w:r>
      <w:r w:rsidR="00630A4B" w:rsidRPr="00B957E4">
        <w:rPr>
          <w:rFonts w:ascii="Cambria" w:hAnsi="Cambria"/>
          <w:lang w:val="en-AU"/>
        </w:rPr>
        <w:t xml:space="preserve">entirely </w:t>
      </w:r>
      <w:r w:rsidR="00C67B59" w:rsidRPr="00B957E4">
        <w:rPr>
          <w:rFonts w:ascii="Cambria" w:hAnsi="Cambria"/>
          <w:lang w:val="en-AU"/>
        </w:rPr>
        <w:t>Romantic</w:t>
      </w:r>
      <w:r w:rsidR="000511D7" w:rsidRPr="00B957E4">
        <w:rPr>
          <w:rFonts w:ascii="Cambria" w:hAnsi="Cambria"/>
          <w:lang w:val="en-AU"/>
        </w:rPr>
        <w:t xml:space="preserve">, </w:t>
      </w:r>
      <w:r w:rsidR="002C6272" w:rsidRPr="00B957E4">
        <w:rPr>
          <w:rFonts w:ascii="Cambria" w:hAnsi="Cambria"/>
          <w:lang w:val="en-AU"/>
        </w:rPr>
        <w:t xml:space="preserve">filled with </w:t>
      </w:r>
      <w:r w:rsidR="00C67B59" w:rsidRPr="00B957E4">
        <w:rPr>
          <w:rFonts w:ascii="Cambria" w:hAnsi="Cambria"/>
          <w:lang w:val="en-AU"/>
        </w:rPr>
        <w:t>brooding and restless traces</w:t>
      </w:r>
      <w:r w:rsidR="000511D7" w:rsidRPr="00B957E4">
        <w:rPr>
          <w:rFonts w:ascii="Cambria" w:hAnsi="Cambria"/>
          <w:lang w:val="en-AU"/>
        </w:rPr>
        <w:t xml:space="preserve"> </w:t>
      </w:r>
      <w:r w:rsidR="00C17B77" w:rsidRPr="00B957E4">
        <w:rPr>
          <w:rFonts w:ascii="Cambria" w:hAnsi="Cambria"/>
          <w:lang w:val="en-AU"/>
        </w:rPr>
        <w:t>of the Sublime</w:t>
      </w:r>
      <w:r w:rsidR="000511D7" w:rsidRPr="00B957E4">
        <w:rPr>
          <w:rFonts w:ascii="Cambria" w:hAnsi="Cambria"/>
          <w:lang w:val="en-AU"/>
        </w:rPr>
        <w:t xml:space="preserve">, although this is the tradition with which they are usually </w:t>
      </w:r>
      <w:r w:rsidR="00186AE3" w:rsidRPr="00B957E4">
        <w:rPr>
          <w:rFonts w:ascii="Cambria" w:hAnsi="Cambria"/>
          <w:lang w:val="en-AU"/>
        </w:rPr>
        <w:t xml:space="preserve">mostly closely </w:t>
      </w:r>
      <w:r w:rsidR="000511D7" w:rsidRPr="00B957E4">
        <w:rPr>
          <w:rFonts w:ascii="Cambria" w:hAnsi="Cambria"/>
          <w:lang w:val="en-AU"/>
        </w:rPr>
        <w:t>associated.</w:t>
      </w:r>
      <w:r w:rsidR="00836E95" w:rsidRPr="00B957E4">
        <w:rPr>
          <w:rFonts w:ascii="Cambria" w:hAnsi="Cambria"/>
          <w:lang w:val="en-AU"/>
        </w:rPr>
        <w:t xml:space="preserve"> T</w:t>
      </w:r>
      <w:r w:rsidR="00710466" w:rsidRPr="00B957E4">
        <w:rPr>
          <w:rFonts w:ascii="Cambria" w:hAnsi="Cambria"/>
          <w:lang w:val="en-AU"/>
        </w:rPr>
        <w:t xml:space="preserve">here is no </w:t>
      </w:r>
      <w:r w:rsidR="00710466" w:rsidRPr="00B957E4">
        <w:rPr>
          <w:rFonts w:ascii="Cambria" w:hAnsi="Cambria"/>
          <w:i/>
        </w:rPr>
        <w:t>Rückenfigur</w:t>
      </w:r>
      <w:r w:rsidR="00F836F7">
        <w:rPr>
          <w:rFonts w:ascii="Cambria" w:hAnsi="Cambria"/>
        </w:rPr>
        <w:t xml:space="preserve"> – </w:t>
      </w:r>
      <w:r w:rsidR="00710466" w:rsidRPr="00B957E4">
        <w:rPr>
          <w:rFonts w:ascii="Cambria" w:hAnsi="Cambria"/>
        </w:rPr>
        <w:t>a person seen from behind, contemplating the view</w:t>
      </w:r>
      <w:r w:rsidR="00F836F7">
        <w:rPr>
          <w:rFonts w:ascii="Cambria" w:hAnsi="Cambria"/>
        </w:rPr>
        <w:t xml:space="preserve"> – </w:t>
      </w:r>
      <w:r w:rsidR="00710466" w:rsidRPr="00B957E4">
        <w:rPr>
          <w:rFonts w:ascii="Cambria" w:hAnsi="Cambria"/>
        </w:rPr>
        <w:t>in McKenzie’</w:t>
      </w:r>
      <w:r w:rsidR="001505B9" w:rsidRPr="00B957E4">
        <w:rPr>
          <w:rFonts w:ascii="Cambria" w:hAnsi="Cambria"/>
        </w:rPr>
        <w:t xml:space="preserve">s landscapes. They are </w:t>
      </w:r>
      <w:r w:rsidR="00710466" w:rsidRPr="00B957E4">
        <w:rPr>
          <w:rFonts w:ascii="Cambria" w:hAnsi="Cambria"/>
        </w:rPr>
        <w:t>devoid of</w:t>
      </w:r>
      <w:r w:rsidR="001F75E4" w:rsidRPr="00B957E4">
        <w:rPr>
          <w:rFonts w:ascii="Cambria" w:hAnsi="Cambria"/>
        </w:rPr>
        <w:t xml:space="preserve"> </w:t>
      </w:r>
      <w:r w:rsidR="00B31CCA" w:rsidRPr="00B957E4">
        <w:rPr>
          <w:rFonts w:ascii="Cambria" w:hAnsi="Cambria"/>
        </w:rPr>
        <w:t>human presence.</w:t>
      </w:r>
      <w:r w:rsidR="00E61449" w:rsidRPr="00B957E4">
        <w:rPr>
          <w:rFonts w:ascii="Cambria" w:hAnsi="Cambria"/>
        </w:rPr>
        <w:t xml:space="preserve"> Whilst sitting confidently</w:t>
      </w:r>
      <w:r w:rsidR="00C0305C" w:rsidRPr="00B957E4">
        <w:rPr>
          <w:rFonts w:ascii="Cambria" w:hAnsi="Cambria"/>
        </w:rPr>
        <w:t xml:space="preserve"> within the European tradition of landscape painting</w:t>
      </w:r>
      <w:r w:rsidR="005C25E8" w:rsidRPr="00B957E4">
        <w:rPr>
          <w:rFonts w:ascii="Cambria" w:hAnsi="Cambria"/>
        </w:rPr>
        <w:t xml:space="preserve"> in terms of </w:t>
      </w:r>
      <w:r w:rsidR="009F4069" w:rsidRPr="00B957E4">
        <w:rPr>
          <w:rFonts w:ascii="Cambria" w:hAnsi="Cambria"/>
        </w:rPr>
        <w:t xml:space="preserve">their </w:t>
      </w:r>
      <w:r w:rsidR="005C25E8" w:rsidRPr="00B957E4">
        <w:rPr>
          <w:rFonts w:ascii="Cambria" w:hAnsi="Cambria"/>
        </w:rPr>
        <w:t>technique and iconography</w:t>
      </w:r>
      <w:r w:rsidR="00E61449" w:rsidRPr="00B957E4">
        <w:rPr>
          <w:rFonts w:ascii="Cambria" w:hAnsi="Cambria"/>
        </w:rPr>
        <w:t xml:space="preserve">, </w:t>
      </w:r>
      <w:r w:rsidR="001505B9" w:rsidRPr="00B957E4">
        <w:rPr>
          <w:rFonts w:ascii="Cambria" w:hAnsi="Cambria"/>
        </w:rPr>
        <w:t xml:space="preserve">their </w:t>
      </w:r>
      <w:r w:rsidR="0096404D" w:rsidRPr="00B957E4">
        <w:rPr>
          <w:rFonts w:ascii="Cambria" w:hAnsi="Cambria"/>
        </w:rPr>
        <w:t>purpose</w:t>
      </w:r>
      <w:r w:rsidR="004757CF">
        <w:rPr>
          <w:rFonts w:ascii="Cambria" w:hAnsi="Cambria"/>
        </w:rPr>
        <w:t xml:space="preserve">, particularly in </w:t>
      </w:r>
      <w:r w:rsidR="00BE2FA0">
        <w:rPr>
          <w:rFonts w:ascii="Cambria" w:hAnsi="Cambria"/>
        </w:rPr>
        <w:t>recent years,</w:t>
      </w:r>
      <w:r w:rsidR="005C25E8" w:rsidRPr="00B957E4">
        <w:rPr>
          <w:rFonts w:ascii="Cambria" w:hAnsi="Cambria"/>
        </w:rPr>
        <w:t xml:space="preserve"> draws more </w:t>
      </w:r>
      <w:r w:rsidR="00E61449" w:rsidRPr="00B957E4">
        <w:rPr>
          <w:rFonts w:ascii="Cambria" w:hAnsi="Cambria"/>
        </w:rPr>
        <w:t>from</w:t>
      </w:r>
      <w:r w:rsidR="007A17BF" w:rsidRPr="00B957E4">
        <w:rPr>
          <w:rFonts w:ascii="Cambria" w:hAnsi="Cambria"/>
        </w:rPr>
        <w:t xml:space="preserve"> Asian</w:t>
      </w:r>
      <w:r w:rsidR="00304FFE" w:rsidRPr="00B957E4">
        <w:rPr>
          <w:rFonts w:ascii="Cambria" w:hAnsi="Cambria"/>
        </w:rPr>
        <w:t xml:space="preserve"> </w:t>
      </w:r>
      <w:r w:rsidR="005C3670" w:rsidRPr="00B957E4">
        <w:rPr>
          <w:rFonts w:ascii="Cambria" w:hAnsi="Cambria"/>
        </w:rPr>
        <w:t>allegorical</w:t>
      </w:r>
      <w:r w:rsidR="005C25E8" w:rsidRPr="00B957E4">
        <w:rPr>
          <w:rFonts w:ascii="Cambria" w:hAnsi="Cambria"/>
        </w:rPr>
        <w:t xml:space="preserve"> </w:t>
      </w:r>
      <w:r w:rsidR="000E0482" w:rsidRPr="00B957E4">
        <w:rPr>
          <w:rFonts w:ascii="Cambria" w:hAnsi="Cambria"/>
        </w:rPr>
        <w:t>conventions</w:t>
      </w:r>
      <w:r w:rsidR="00AD6092" w:rsidRPr="00B957E4">
        <w:rPr>
          <w:rFonts w:ascii="Cambria" w:hAnsi="Cambria"/>
        </w:rPr>
        <w:t xml:space="preserve"> </w:t>
      </w:r>
      <w:r w:rsidR="005C25E8" w:rsidRPr="00B957E4">
        <w:rPr>
          <w:rFonts w:ascii="Cambria" w:hAnsi="Cambria"/>
        </w:rPr>
        <w:t xml:space="preserve">of </w:t>
      </w:r>
      <w:r w:rsidR="007A17BF" w:rsidRPr="00B957E4">
        <w:rPr>
          <w:rFonts w:ascii="Cambria" w:hAnsi="Cambria"/>
        </w:rPr>
        <w:t>depicting nature</w:t>
      </w:r>
      <w:r w:rsidR="00AD6092" w:rsidRPr="00B957E4">
        <w:rPr>
          <w:rFonts w:ascii="Cambria" w:hAnsi="Cambria"/>
        </w:rPr>
        <w:t>.</w:t>
      </w:r>
    </w:p>
    <w:p w14:paraId="1165A3C0" w14:textId="77777777" w:rsidR="001F75E4" w:rsidRPr="00B957E4" w:rsidRDefault="001F75E4" w:rsidP="008545C4">
      <w:pPr>
        <w:spacing w:line="360" w:lineRule="auto"/>
        <w:rPr>
          <w:rFonts w:ascii="Cambria" w:hAnsi="Cambria"/>
        </w:rPr>
      </w:pPr>
    </w:p>
    <w:p w14:paraId="17B9B08F" w14:textId="33426460" w:rsidR="00B215F3" w:rsidRPr="00B957E4" w:rsidRDefault="007A17BF" w:rsidP="001F75E4">
      <w:pPr>
        <w:spacing w:line="360" w:lineRule="auto"/>
        <w:rPr>
          <w:rFonts w:ascii="Cambria" w:hAnsi="Cambria"/>
          <w:lang w:val="en-AU"/>
        </w:rPr>
      </w:pPr>
      <w:r w:rsidRPr="00B957E4">
        <w:rPr>
          <w:rFonts w:ascii="Cambria" w:hAnsi="Cambria"/>
          <w:lang w:val="en-AU"/>
        </w:rPr>
        <w:t>McKenzie has</w:t>
      </w:r>
      <w:r w:rsidR="000E0482" w:rsidRPr="00B957E4">
        <w:rPr>
          <w:rFonts w:ascii="Cambria" w:hAnsi="Cambria"/>
          <w:lang w:val="en-AU"/>
        </w:rPr>
        <w:t xml:space="preserve"> both studied and visited gardens in China and Japan. He readily acknowledges</w:t>
      </w:r>
      <w:r w:rsidR="00085EDC" w:rsidRPr="00B957E4">
        <w:rPr>
          <w:rFonts w:ascii="Cambria" w:hAnsi="Cambria"/>
          <w:lang w:val="en-AU"/>
        </w:rPr>
        <w:t xml:space="preserve"> this influence. </w:t>
      </w:r>
      <w:r w:rsidR="009406B2" w:rsidRPr="00B957E4">
        <w:rPr>
          <w:rFonts w:ascii="Cambria" w:hAnsi="Cambria"/>
          <w:lang w:val="en-AU"/>
        </w:rPr>
        <w:t xml:space="preserve">The way in which natural objects have a particular spiritual presence in these traditions </w:t>
      </w:r>
      <w:r w:rsidR="00600A58" w:rsidRPr="00B957E4">
        <w:rPr>
          <w:rFonts w:ascii="Cambria" w:hAnsi="Cambria"/>
          <w:lang w:val="en-AU"/>
        </w:rPr>
        <w:t>resonates with him</w:t>
      </w:r>
      <w:r w:rsidR="004F4A79">
        <w:rPr>
          <w:rFonts w:ascii="Cambria" w:hAnsi="Cambria"/>
          <w:lang w:val="en-AU"/>
        </w:rPr>
        <w:t>,</w:t>
      </w:r>
      <w:r w:rsidR="00600A58" w:rsidRPr="00B957E4">
        <w:rPr>
          <w:rFonts w:ascii="Cambria" w:hAnsi="Cambria"/>
          <w:lang w:val="en-AU"/>
        </w:rPr>
        <w:t xml:space="preserve"> as does </w:t>
      </w:r>
      <w:r w:rsidR="009406B2" w:rsidRPr="00B957E4">
        <w:rPr>
          <w:rFonts w:ascii="Cambria" w:hAnsi="Cambria"/>
          <w:lang w:val="en-AU"/>
        </w:rPr>
        <w:t>the metaphorical</w:t>
      </w:r>
      <w:r w:rsidR="00704188" w:rsidRPr="00B957E4">
        <w:rPr>
          <w:rFonts w:ascii="Cambria" w:hAnsi="Cambria"/>
          <w:lang w:val="en-AU"/>
        </w:rPr>
        <w:t xml:space="preserve"> journey that </w:t>
      </w:r>
      <w:r w:rsidR="00FE5F18">
        <w:rPr>
          <w:rFonts w:ascii="Cambria" w:hAnsi="Cambria"/>
          <w:lang w:val="en-AU"/>
        </w:rPr>
        <w:t>the</w:t>
      </w:r>
      <w:r w:rsidR="00FE5F18" w:rsidRPr="00B957E4">
        <w:rPr>
          <w:rFonts w:ascii="Cambria" w:hAnsi="Cambria"/>
          <w:lang w:val="en-AU"/>
        </w:rPr>
        <w:t xml:space="preserve"> </w:t>
      </w:r>
      <w:r w:rsidR="00704188" w:rsidRPr="00B957E4">
        <w:rPr>
          <w:rFonts w:ascii="Cambria" w:hAnsi="Cambria"/>
          <w:lang w:val="en-AU"/>
        </w:rPr>
        <w:t xml:space="preserve">viewer </w:t>
      </w:r>
      <w:r w:rsidR="00D656A1" w:rsidRPr="00B957E4">
        <w:rPr>
          <w:rFonts w:ascii="Cambria" w:hAnsi="Cambria"/>
          <w:lang w:val="en-AU"/>
        </w:rPr>
        <w:t>is invited to take through the</w:t>
      </w:r>
      <w:r w:rsidR="00D2477C" w:rsidRPr="00B957E4">
        <w:rPr>
          <w:rFonts w:ascii="Cambria" w:hAnsi="Cambria"/>
          <w:lang w:val="en-AU"/>
        </w:rPr>
        <w:t xml:space="preserve"> landscape</w:t>
      </w:r>
      <w:r w:rsidR="00704188" w:rsidRPr="00B957E4">
        <w:rPr>
          <w:rFonts w:ascii="Cambria" w:hAnsi="Cambria"/>
          <w:lang w:val="en-AU"/>
        </w:rPr>
        <w:t>.</w:t>
      </w:r>
      <w:r w:rsidR="001F75E4" w:rsidRPr="00B957E4">
        <w:rPr>
          <w:rFonts w:ascii="Cambria" w:hAnsi="Cambria"/>
          <w:lang w:val="en-AU"/>
        </w:rPr>
        <w:t xml:space="preserve"> ‘In Edo period gardens</w:t>
      </w:r>
      <w:r w:rsidR="00E112E6" w:rsidRPr="00B957E4">
        <w:rPr>
          <w:rFonts w:ascii="Cambria" w:hAnsi="Cambria"/>
          <w:lang w:val="en-AU"/>
        </w:rPr>
        <w:t>’, McKenzie notes,</w:t>
      </w:r>
      <w:r w:rsidR="001F75E4" w:rsidRPr="00B957E4">
        <w:rPr>
          <w:rFonts w:ascii="Cambria" w:hAnsi="Cambria"/>
          <w:lang w:val="en-AU"/>
        </w:rPr>
        <w:t xml:space="preserve"> </w:t>
      </w:r>
      <w:r w:rsidR="00E112E6" w:rsidRPr="00B957E4">
        <w:rPr>
          <w:rFonts w:ascii="Cambria" w:hAnsi="Cambria"/>
          <w:lang w:val="en-AU"/>
        </w:rPr>
        <w:t>‘</w:t>
      </w:r>
      <w:r w:rsidR="00B215F3" w:rsidRPr="00B957E4">
        <w:rPr>
          <w:rFonts w:ascii="Cambria" w:hAnsi="Cambria"/>
          <w:lang w:val="en-AU"/>
        </w:rPr>
        <w:t>you take</w:t>
      </w:r>
      <w:r w:rsidR="001F75E4" w:rsidRPr="00B957E4">
        <w:rPr>
          <w:rFonts w:ascii="Cambria" w:hAnsi="Cambria"/>
          <w:lang w:val="en-AU"/>
        </w:rPr>
        <w:t xml:space="preserve"> a path through the garden</w:t>
      </w:r>
      <w:r w:rsidR="0096404D" w:rsidRPr="00B957E4">
        <w:rPr>
          <w:rFonts w:ascii="Cambria" w:hAnsi="Cambria"/>
          <w:lang w:val="en-AU"/>
        </w:rPr>
        <w:t>,</w:t>
      </w:r>
      <w:r w:rsidR="001F75E4" w:rsidRPr="00B957E4">
        <w:rPr>
          <w:rFonts w:ascii="Cambria" w:hAnsi="Cambria"/>
          <w:lang w:val="en-AU"/>
        </w:rPr>
        <w:t xml:space="preserve"> following a certain orientation to discover certain elements along the way: the steep climb, for example, the split, multi-fo</w:t>
      </w:r>
      <w:r w:rsidR="0096404D" w:rsidRPr="00B957E4">
        <w:rPr>
          <w:rFonts w:ascii="Cambria" w:hAnsi="Cambria"/>
          <w:lang w:val="en-AU"/>
        </w:rPr>
        <w:t>rked road, zigzag bridges. A</w:t>
      </w:r>
      <w:r w:rsidR="00600A58" w:rsidRPr="00B957E4">
        <w:rPr>
          <w:rFonts w:ascii="Cambria" w:hAnsi="Cambria"/>
          <w:lang w:val="en-AU"/>
        </w:rPr>
        <w:t>ll these things a</w:t>
      </w:r>
      <w:r w:rsidR="001F75E4" w:rsidRPr="00B957E4">
        <w:rPr>
          <w:rFonts w:ascii="Cambria" w:hAnsi="Cambria"/>
          <w:lang w:val="en-AU"/>
        </w:rPr>
        <w:t>re designed specifically to be a metaphor for your life</w:t>
      </w:r>
      <w:r w:rsidR="00E112E6" w:rsidRPr="00B957E4">
        <w:rPr>
          <w:rFonts w:ascii="Cambria" w:hAnsi="Cambria"/>
          <w:lang w:val="en-AU"/>
        </w:rPr>
        <w:t>’</w:t>
      </w:r>
      <w:r w:rsidR="00FE5F18">
        <w:rPr>
          <w:rFonts w:ascii="Cambria" w:hAnsi="Cambria"/>
          <w:lang w:val="en-AU"/>
        </w:rPr>
        <w:t>.</w:t>
      </w:r>
      <w:r w:rsidR="001D5196" w:rsidRPr="00B957E4">
        <w:rPr>
          <w:rStyle w:val="EndnoteReference"/>
          <w:rFonts w:ascii="Cambria" w:hAnsi="Cambria"/>
          <w:lang w:val="en-AU"/>
        </w:rPr>
        <w:endnoteReference w:id="9"/>
      </w:r>
      <w:r w:rsidR="00310ACA" w:rsidRPr="00B957E4">
        <w:rPr>
          <w:rFonts w:ascii="Cambria" w:hAnsi="Cambria"/>
          <w:lang w:val="en-AU"/>
        </w:rPr>
        <w:t xml:space="preserve"> </w:t>
      </w:r>
    </w:p>
    <w:p w14:paraId="7C539EDB" w14:textId="77777777" w:rsidR="00582543" w:rsidRPr="00B957E4" w:rsidRDefault="00582543" w:rsidP="001F75E4">
      <w:pPr>
        <w:spacing w:line="360" w:lineRule="auto"/>
        <w:rPr>
          <w:rFonts w:ascii="Cambria" w:hAnsi="Cambria"/>
          <w:lang w:val="en-AU"/>
        </w:rPr>
      </w:pPr>
    </w:p>
    <w:p w14:paraId="4CAFE010" w14:textId="1CBF9B7F" w:rsidR="00563182" w:rsidRPr="00B957E4" w:rsidRDefault="00582543" w:rsidP="00563182">
      <w:pPr>
        <w:spacing w:line="360" w:lineRule="auto"/>
        <w:rPr>
          <w:rFonts w:ascii="Cambria" w:eastAsia="Times New Roman" w:hAnsi="Cambria"/>
        </w:rPr>
      </w:pPr>
      <w:r w:rsidRPr="00B957E4">
        <w:rPr>
          <w:rFonts w:ascii="Cambria" w:hAnsi="Cambria"/>
          <w:lang w:val="en-AU"/>
        </w:rPr>
        <w:t>The first person</w:t>
      </w:r>
      <w:r w:rsidR="008A6930" w:rsidRPr="00B957E4">
        <w:rPr>
          <w:rFonts w:ascii="Cambria" w:hAnsi="Cambria"/>
          <w:lang w:val="en-AU"/>
        </w:rPr>
        <w:t xml:space="preserve"> </w:t>
      </w:r>
      <w:r w:rsidR="000A7AAB" w:rsidRPr="00B957E4">
        <w:rPr>
          <w:rFonts w:ascii="Cambria" w:hAnsi="Cambria"/>
          <w:lang w:val="en-AU"/>
        </w:rPr>
        <w:t>to travel</w:t>
      </w:r>
      <w:r w:rsidRPr="00B957E4">
        <w:rPr>
          <w:rFonts w:ascii="Cambria" w:hAnsi="Cambria"/>
          <w:lang w:val="en-AU"/>
        </w:rPr>
        <w:t xml:space="preserve"> through </w:t>
      </w:r>
      <w:r w:rsidR="00D3418F" w:rsidRPr="00B957E4">
        <w:rPr>
          <w:rFonts w:ascii="Cambria" w:hAnsi="Cambria"/>
          <w:lang w:val="en-AU"/>
        </w:rPr>
        <w:t>this world</w:t>
      </w:r>
      <w:r w:rsidRPr="00B957E4">
        <w:rPr>
          <w:rFonts w:ascii="Cambria" w:hAnsi="Cambria"/>
          <w:lang w:val="en-AU"/>
        </w:rPr>
        <w:t xml:space="preserve"> is the artist himself.</w:t>
      </w:r>
      <w:r w:rsidRPr="00B957E4">
        <w:rPr>
          <w:rFonts w:ascii="Cambria" w:hAnsi="Cambria" w:cs="Arial"/>
        </w:rPr>
        <w:t xml:space="preserve"> </w:t>
      </w:r>
      <w:r w:rsidR="00D2707A" w:rsidRPr="00B957E4">
        <w:rPr>
          <w:rFonts w:ascii="Cambria" w:hAnsi="Cambria"/>
          <w:lang w:val="en-AU"/>
        </w:rPr>
        <w:t>McKenzie’s</w:t>
      </w:r>
      <w:r w:rsidRPr="00B957E4">
        <w:rPr>
          <w:rFonts w:ascii="Cambria" w:hAnsi="Cambria"/>
          <w:lang w:val="en-AU"/>
        </w:rPr>
        <w:t xml:space="preserve"> landscapes are deeply personal</w:t>
      </w:r>
      <w:r w:rsidR="00FE5F18">
        <w:rPr>
          <w:rFonts w:ascii="Cambria" w:hAnsi="Cambria"/>
          <w:lang w:val="en-AU"/>
        </w:rPr>
        <w:t>.</w:t>
      </w:r>
      <w:r w:rsidRPr="00B957E4">
        <w:rPr>
          <w:rFonts w:ascii="Cambria" w:hAnsi="Cambria" w:cs="Arial"/>
        </w:rPr>
        <w:t xml:space="preserve"> </w:t>
      </w:r>
      <w:r w:rsidRPr="00B957E4">
        <w:rPr>
          <w:rFonts w:ascii="Cambria" w:hAnsi="Cambria"/>
          <w:lang w:val="en-AU"/>
        </w:rPr>
        <w:t>‘My work is a lot about trying to explain the problems I deal with in my mind and how I navigate them’</w:t>
      </w:r>
      <w:r w:rsidRPr="00B957E4">
        <w:rPr>
          <w:rFonts w:ascii="Cambria" w:hAnsi="Cambria" w:cs="Arial"/>
        </w:rPr>
        <w:t xml:space="preserve">, he says. </w:t>
      </w:r>
      <w:r w:rsidRPr="00B957E4">
        <w:rPr>
          <w:rFonts w:ascii="Cambria" w:hAnsi="Cambria"/>
          <w:lang w:val="en-AU"/>
        </w:rPr>
        <w:t>‘I don’t</w:t>
      </w:r>
      <w:r w:rsidR="00C77D8B">
        <w:rPr>
          <w:rFonts w:ascii="Cambria" w:hAnsi="Cambria"/>
          <w:lang w:val="en-AU"/>
        </w:rPr>
        <w:t xml:space="preserve"> make the work to preach </w:t>
      </w:r>
      <w:r w:rsidR="00B05179" w:rsidRPr="00B957E4">
        <w:rPr>
          <w:rFonts w:ascii="Cambria" w:hAnsi="Cambria"/>
          <w:lang w:val="en-AU"/>
        </w:rPr>
        <w:t>to people</w:t>
      </w:r>
      <w:r w:rsidRPr="00B957E4">
        <w:rPr>
          <w:rFonts w:ascii="Cambria" w:hAnsi="Cambria"/>
          <w:lang w:val="en-AU"/>
        </w:rPr>
        <w:t xml:space="preserve">.’ </w:t>
      </w:r>
      <w:r w:rsidR="00D47146" w:rsidRPr="00B957E4">
        <w:rPr>
          <w:rFonts w:ascii="Cambria" w:hAnsi="Cambria"/>
          <w:lang w:val="en-AU"/>
        </w:rPr>
        <w:t xml:space="preserve">It is </w:t>
      </w:r>
      <w:r w:rsidR="006D2C09" w:rsidRPr="00B957E4">
        <w:rPr>
          <w:rFonts w:ascii="Cambria" w:hAnsi="Cambria"/>
          <w:lang w:val="en-AU"/>
        </w:rPr>
        <w:t>being</w:t>
      </w:r>
      <w:r w:rsidR="00BE2FA0">
        <w:rPr>
          <w:rFonts w:ascii="Cambria" w:hAnsi="Cambria"/>
          <w:lang w:val="en-AU"/>
        </w:rPr>
        <w:t xml:space="preserve"> alone in</w:t>
      </w:r>
      <w:r w:rsidR="00334CF2" w:rsidRPr="00B957E4">
        <w:rPr>
          <w:rFonts w:ascii="Cambria" w:hAnsi="Cambria"/>
          <w:lang w:val="en-AU"/>
        </w:rPr>
        <w:t xml:space="preserve"> nature</w:t>
      </w:r>
      <w:r w:rsidR="00BE2FA0">
        <w:rPr>
          <w:rFonts w:ascii="Cambria" w:hAnsi="Cambria"/>
          <w:lang w:val="en-AU"/>
        </w:rPr>
        <w:t xml:space="preserve"> </w:t>
      </w:r>
      <w:r w:rsidR="0055055A" w:rsidRPr="00B957E4">
        <w:rPr>
          <w:rFonts w:ascii="Cambria" w:hAnsi="Cambria"/>
          <w:lang w:val="en-AU"/>
        </w:rPr>
        <w:t xml:space="preserve">that </w:t>
      </w:r>
      <w:r w:rsidR="006D2C09" w:rsidRPr="00B957E4">
        <w:rPr>
          <w:rFonts w:ascii="Cambria" w:hAnsi="Cambria"/>
          <w:lang w:val="en-AU"/>
        </w:rPr>
        <w:t>gives him</w:t>
      </w:r>
      <w:r w:rsidR="0055055A" w:rsidRPr="00B957E4">
        <w:rPr>
          <w:rFonts w:ascii="Cambria" w:hAnsi="Cambria"/>
          <w:lang w:val="en-AU"/>
        </w:rPr>
        <w:t xml:space="preserve"> perspective</w:t>
      </w:r>
      <w:r w:rsidR="007555BC" w:rsidRPr="00B957E4">
        <w:rPr>
          <w:rFonts w:ascii="Cambria" w:hAnsi="Cambria"/>
          <w:lang w:val="en-AU"/>
        </w:rPr>
        <w:t xml:space="preserve">, </w:t>
      </w:r>
      <w:r w:rsidR="006D2C09" w:rsidRPr="00B957E4">
        <w:rPr>
          <w:rFonts w:ascii="Cambria" w:hAnsi="Cambria"/>
          <w:lang w:val="en-AU"/>
        </w:rPr>
        <w:t>a sense of his</w:t>
      </w:r>
      <w:r w:rsidR="00CE26B9" w:rsidRPr="00B957E4">
        <w:rPr>
          <w:rFonts w:ascii="Cambria" w:hAnsi="Cambria"/>
          <w:lang w:val="en-AU"/>
        </w:rPr>
        <w:t xml:space="preserve"> mortality and the urgency</w:t>
      </w:r>
      <w:r w:rsidR="007555BC" w:rsidRPr="00B957E4">
        <w:rPr>
          <w:rFonts w:ascii="Cambria" w:hAnsi="Cambria"/>
          <w:lang w:val="en-AU"/>
        </w:rPr>
        <w:t xml:space="preserve"> to make ‘some sense of it all in the little time allotted’</w:t>
      </w:r>
      <w:r w:rsidR="00FE5F18">
        <w:rPr>
          <w:rFonts w:ascii="Cambria" w:hAnsi="Cambria"/>
          <w:lang w:val="en-AU"/>
        </w:rPr>
        <w:t>.</w:t>
      </w:r>
      <w:r w:rsidR="00D2707A" w:rsidRPr="00B957E4">
        <w:rPr>
          <w:rStyle w:val="EndnoteReference"/>
          <w:rFonts w:ascii="Cambria" w:hAnsi="Cambria"/>
          <w:lang w:val="en-AU"/>
        </w:rPr>
        <w:endnoteReference w:id="10"/>
      </w:r>
      <w:r w:rsidR="007555BC" w:rsidRPr="00B957E4">
        <w:rPr>
          <w:rFonts w:ascii="Cambria" w:hAnsi="Cambria"/>
          <w:lang w:val="en-AU"/>
        </w:rPr>
        <w:t xml:space="preserve"> The subtly coded world he </w:t>
      </w:r>
      <w:r w:rsidR="00D3418F" w:rsidRPr="00B957E4">
        <w:rPr>
          <w:rFonts w:ascii="Cambria" w:hAnsi="Cambria"/>
          <w:lang w:val="en-AU"/>
        </w:rPr>
        <w:t xml:space="preserve">then </w:t>
      </w:r>
      <w:r w:rsidR="007555BC" w:rsidRPr="00B957E4">
        <w:rPr>
          <w:rFonts w:ascii="Cambria" w:hAnsi="Cambria"/>
          <w:lang w:val="en-AU"/>
        </w:rPr>
        <w:t>creates on canvas</w:t>
      </w:r>
      <w:r w:rsidR="00397FF5" w:rsidRPr="00B957E4">
        <w:rPr>
          <w:rFonts w:ascii="Cambria" w:hAnsi="Cambria"/>
          <w:lang w:val="en-AU"/>
        </w:rPr>
        <w:t xml:space="preserve"> is the fruit of this effort. Although </w:t>
      </w:r>
      <w:r w:rsidR="00563182" w:rsidRPr="00B957E4">
        <w:rPr>
          <w:rFonts w:ascii="Cambria" w:hAnsi="Cambria"/>
          <w:lang w:val="en-AU"/>
        </w:rPr>
        <w:t xml:space="preserve">he </w:t>
      </w:r>
      <w:r w:rsidR="00397FF5" w:rsidRPr="00B957E4">
        <w:rPr>
          <w:rFonts w:ascii="Cambria" w:hAnsi="Cambria"/>
          <w:lang w:val="en-AU"/>
        </w:rPr>
        <w:t xml:space="preserve">experiences works coming to him as completely </w:t>
      </w:r>
      <w:r w:rsidR="00563182" w:rsidRPr="00B957E4">
        <w:rPr>
          <w:rFonts w:ascii="Cambria" w:hAnsi="Cambria"/>
          <w:lang w:val="en-AU"/>
        </w:rPr>
        <w:t>finished</w:t>
      </w:r>
      <w:r w:rsidR="00397FF5" w:rsidRPr="00B957E4">
        <w:rPr>
          <w:rFonts w:ascii="Cambria" w:hAnsi="Cambria"/>
          <w:lang w:val="en-AU"/>
        </w:rPr>
        <w:t xml:space="preserve">, the individual items that make up these works </w:t>
      </w:r>
      <w:r w:rsidR="00563182" w:rsidRPr="00B957E4">
        <w:rPr>
          <w:rFonts w:ascii="Cambria" w:hAnsi="Cambria"/>
          <w:lang w:val="en-AU"/>
        </w:rPr>
        <w:t xml:space="preserve">are </w:t>
      </w:r>
      <w:r w:rsidR="00BC64FA" w:rsidRPr="00B957E4">
        <w:rPr>
          <w:rFonts w:ascii="Cambria" w:hAnsi="Cambria"/>
          <w:lang w:val="en-AU"/>
        </w:rPr>
        <w:t xml:space="preserve">clearly </w:t>
      </w:r>
      <w:r w:rsidR="00563182" w:rsidRPr="00B957E4">
        <w:rPr>
          <w:rFonts w:ascii="Cambria" w:hAnsi="Cambria"/>
          <w:lang w:val="en-AU"/>
        </w:rPr>
        <w:t>drawn from his personal experie</w:t>
      </w:r>
      <w:r w:rsidR="00BC64FA" w:rsidRPr="00B957E4">
        <w:rPr>
          <w:rFonts w:ascii="Cambria" w:hAnsi="Cambria"/>
          <w:lang w:val="en-AU"/>
        </w:rPr>
        <w:t>nce</w:t>
      </w:r>
      <w:r w:rsidR="006824AD">
        <w:rPr>
          <w:rFonts w:ascii="Cambria" w:hAnsi="Cambria"/>
          <w:lang w:val="en-AU"/>
        </w:rPr>
        <w:t xml:space="preserve"> and </w:t>
      </w:r>
      <w:r w:rsidR="00B87609">
        <w:rPr>
          <w:rFonts w:ascii="Cambria" w:hAnsi="Cambria"/>
          <w:lang w:val="en-AU"/>
        </w:rPr>
        <w:t xml:space="preserve">from his </w:t>
      </w:r>
      <w:r w:rsidR="006824AD">
        <w:rPr>
          <w:rFonts w:ascii="Cambria" w:hAnsi="Cambria"/>
          <w:lang w:val="en-AU"/>
        </w:rPr>
        <w:t>study of art history</w:t>
      </w:r>
      <w:r w:rsidR="00563182" w:rsidRPr="00B957E4">
        <w:rPr>
          <w:rFonts w:ascii="Cambria" w:hAnsi="Cambria"/>
          <w:lang w:val="en-AU"/>
        </w:rPr>
        <w:t>. Even William Blake’s most visionary</w:t>
      </w:r>
      <w:r w:rsidR="003F5516" w:rsidRPr="00B957E4">
        <w:rPr>
          <w:rFonts w:ascii="Cambria" w:hAnsi="Cambria"/>
          <w:lang w:val="en-AU"/>
        </w:rPr>
        <w:t xml:space="preserve"> creations are now thought to have their genesis in the </w:t>
      </w:r>
      <w:r w:rsidR="003F5516" w:rsidRPr="00B957E4">
        <w:rPr>
          <w:rFonts w:ascii="Cambria" w:hAnsi="Cambria"/>
          <w:lang w:val="en-AU"/>
        </w:rPr>
        <w:lastRenderedPageBreak/>
        <w:t>reproductions he bought of artists not widely studied in the 18</w:t>
      </w:r>
      <w:r w:rsidR="003F5516" w:rsidRPr="00B957E4">
        <w:rPr>
          <w:rFonts w:ascii="Cambria" w:hAnsi="Cambria"/>
          <w:vertAlign w:val="superscript"/>
          <w:lang w:val="en-AU"/>
        </w:rPr>
        <w:t>th</w:t>
      </w:r>
      <w:r w:rsidR="003F5516" w:rsidRPr="00B957E4">
        <w:rPr>
          <w:rFonts w:ascii="Cambria" w:hAnsi="Cambria"/>
          <w:lang w:val="en-AU"/>
        </w:rPr>
        <w:t xml:space="preserve"> century, artists like </w:t>
      </w:r>
      <w:r w:rsidR="00563182" w:rsidRPr="00B957E4">
        <w:rPr>
          <w:rFonts w:ascii="Cambria" w:eastAsia="Times New Roman" w:hAnsi="Cambria"/>
        </w:rPr>
        <w:t xml:space="preserve">Giulio Romano, </w:t>
      </w:r>
      <w:r w:rsidR="003F5516" w:rsidRPr="00B957E4">
        <w:rPr>
          <w:rFonts w:ascii="Cambria" w:eastAsia="Times New Roman" w:hAnsi="Cambria"/>
        </w:rPr>
        <w:t>Albrecht Dürer a</w:t>
      </w:r>
      <w:r w:rsidR="00563182" w:rsidRPr="00B957E4">
        <w:rPr>
          <w:rFonts w:ascii="Cambria" w:eastAsia="Times New Roman" w:hAnsi="Cambria"/>
        </w:rPr>
        <w:t xml:space="preserve">nd Maerten </w:t>
      </w:r>
      <w:r w:rsidR="00115C76" w:rsidRPr="00115C76">
        <w:rPr>
          <w:rFonts w:ascii="Cambria" w:eastAsia="Times New Roman" w:hAnsi="Cambria"/>
        </w:rPr>
        <w:t>van</w:t>
      </w:r>
      <w:r w:rsidR="00FE5F18">
        <w:rPr>
          <w:rFonts w:ascii="Cambria" w:eastAsia="Times New Roman" w:hAnsi="Cambria"/>
        </w:rPr>
        <w:t xml:space="preserve"> </w:t>
      </w:r>
      <w:r w:rsidR="00563182" w:rsidRPr="00B957E4">
        <w:rPr>
          <w:rFonts w:ascii="Cambria" w:eastAsia="Times New Roman" w:hAnsi="Cambria"/>
        </w:rPr>
        <w:t>Heem</w:t>
      </w:r>
      <w:r w:rsidR="003F5516" w:rsidRPr="00B957E4">
        <w:rPr>
          <w:rFonts w:ascii="Cambria" w:eastAsia="Times New Roman" w:hAnsi="Cambria"/>
        </w:rPr>
        <w:t>skerck.</w:t>
      </w:r>
    </w:p>
    <w:p w14:paraId="3E3F3653" w14:textId="77777777" w:rsidR="009425ED" w:rsidRPr="00B957E4" w:rsidRDefault="009425ED" w:rsidP="00563182">
      <w:pPr>
        <w:spacing w:line="360" w:lineRule="auto"/>
        <w:rPr>
          <w:rFonts w:ascii="Cambria" w:eastAsia="Times New Roman" w:hAnsi="Cambria"/>
        </w:rPr>
      </w:pPr>
    </w:p>
    <w:p w14:paraId="3E93059E" w14:textId="7DBD0630" w:rsidR="005A62FF" w:rsidRPr="00B957E4" w:rsidRDefault="009425ED" w:rsidP="005A62FF">
      <w:pPr>
        <w:spacing w:line="360" w:lineRule="auto"/>
        <w:rPr>
          <w:rFonts w:ascii="Cambria" w:eastAsia="Times New Roman" w:hAnsi="Cambria"/>
        </w:rPr>
      </w:pPr>
      <w:r w:rsidRPr="00B957E4">
        <w:rPr>
          <w:rFonts w:ascii="Cambria" w:eastAsia="Times New Roman" w:hAnsi="Cambria"/>
        </w:rPr>
        <w:t>Although McKenzie’s landscapes</w:t>
      </w:r>
      <w:r w:rsidR="0075627C" w:rsidRPr="00B957E4">
        <w:rPr>
          <w:rFonts w:ascii="Cambria" w:eastAsia="Times New Roman" w:hAnsi="Cambria"/>
        </w:rPr>
        <w:t xml:space="preserve"> can be enjoyed for their grand vistas and virtuosic handling of paint, to ‘read’ them requires contemplation, a slowing down. Owners of his work frequently </w:t>
      </w:r>
      <w:r w:rsidR="00870452" w:rsidRPr="00B957E4">
        <w:rPr>
          <w:rFonts w:ascii="Cambria" w:eastAsia="Times New Roman" w:hAnsi="Cambria"/>
        </w:rPr>
        <w:t xml:space="preserve">tell of having to </w:t>
      </w:r>
      <w:r w:rsidR="0075627C" w:rsidRPr="00B957E4">
        <w:rPr>
          <w:rFonts w:ascii="Cambria" w:eastAsia="Times New Roman" w:hAnsi="Cambria"/>
        </w:rPr>
        <w:t xml:space="preserve">live with his </w:t>
      </w:r>
      <w:r w:rsidR="00870452" w:rsidRPr="00B957E4">
        <w:rPr>
          <w:rFonts w:ascii="Cambria" w:eastAsia="Times New Roman" w:hAnsi="Cambria"/>
        </w:rPr>
        <w:t>paintings</w:t>
      </w:r>
      <w:r w:rsidR="0075627C" w:rsidRPr="00B957E4">
        <w:rPr>
          <w:rFonts w:ascii="Cambria" w:eastAsia="Times New Roman" w:hAnsi="Cambria"/>
        </w:rPr>
        <w:t xml:space="preserve"> for some time before</w:t>
      </w:r>
      <w:r w:rsidR="00870452" w:rsidRPr="00B957E4">
        <w:rPr>
          <w:rFonts w:ascii="Cambria" w:eastAsia="Times New Roman" w:hAnsi="Cambria"/>
        </w:rPr>
        <w:t xml:space="preserve"> they can begin to decode their </w:t>
      </w:r>
      <w:r w:rsidR="0094700F" w:rsidRPr="00B957E4">
        <w:rPr>
          <w:rFonts w:ascii="Cambria" w:eastAsia="Times New Roman" w:hAnsi="Cambria"/>
        </w:rPr>
        <w:t>symbolic language. The process of creating them is similarly contemplative for the artist. As traditional iconographers</w:t>
      </w:r>
      <w:r w:rsidR="004316E9" w:rsidRPr="00B957E4">
        <w:rPr>
          <w:rFonts w:ascii="Cambria" w:eastAsia="Times New Roman" w:hAnsi="Cambria"/>
        </w:rPr>
        <w:t xml:space="preserve"> have done for centuries</w:t>
      </w:r>
      <w:r w:rsidR="0094700F" w:rsidRPr="00B957E4">
        <w:rPr>
          <w:rFonts w:ascii="Cambria" w:eastAsia="Times New Roman" w:hAnsi="Cambria"/>
        </w:rPr>
        <w:t xml:space="preserve">, </w:t>
      </w:r>
      <w:r w:rsidR="0080652C">
        <w:rPr>
          <w:rFonts w:ascii="Cambria" w:eastAsia="Times New Roman" w:hAnsi="Cambria"/>
        </w:rPr>
        <w:t>McKenzie</w:t>
      </w:r>
      <w:r w:rsidR="0080652C" w:rsidRPr="00B957E4">
        <w:rPr>
          <w:rFonts w:ascii="Cambria" w:eastAsia="Times New Roman" w:hAnsi="Cambria"/>
        </w:rPr>
        <w:t xml:space="preserve"> </w:t>
      </w:r>
      <w:r w:rsidR="0094700F" w:rsidRPr="00B957E4">
        <w:rPr>
          <w:rFonts w:ascii="Cambria" w:eastAsia="Times New Roman" w:hAnsi="Cambria"/>
        </w:rPr>
        <w:t xml:space="preserve">makes some of his </w:t>
      </w:r>
      <w:r w:rsidR="00C77D8B">
        <w:rPr>
          <w:rFonts w:ascii="Cambria" w:eastAsia="Times New Roman" w:hAnsi="Cambria"/>
        </w:rPr>
        <w:t>own materials, like the glue he</w:t>
      </w:r>
      <w:r w:rsidR="0094700F" w:rsidRPr="00B957E4">
        <w:rPr>
          <w:rFonts w:ascii="Cambria" w:eastAsia="Times New Roman" w:hAnsi="Cambria"/>
        </w:rPr>
        <w:t xml:space="preserve"> uses from rabbit skins in the early stages of priming the canvas. He </w:t>
      </w:r>
      <w:r w:rsidR="005A62FF" w:rsidRPr="00B957E4">
        <w:rPr>
          <w:rFonts w:ascii="Cambria" w:hAnsi="Cambria"/>
          <w:lang w:val="en-AU"/>
        </w:rPr>
        <w:t xml:space="preserve">finds that this isolates the fibres in the weave of the linen in a way that </w:t>
      </w:r>
      <w:r w:rsidR="0094700F" w:rsidRPr="00B957E4">
        <w:rPr>
          <w:rFonts w:ascii="Cambria" w:hAnsi="Cambria"/>
          <w:lang w:val="en-AU"/>
        </w:rPr>
        <w:t>commercial products</w:t>
      </w:r>
      <w:r w:rsidR="004316E9" w:rsidRPr="00B957E4">
        <w:rPr>
          <w:rFonts w:ascii="Cambria" w:hAnsi="Cambria"/>
          <w:lang w:val="en-AU"/>
        </w:rPr>
        <w:t xml:space="preserve"> do not and allows t</w:t>
      </w:r>
      <w:r w:rsidR="005A62FF" w:rsidRPr="00B957E4">
        <w:rPr>
          <w:rFonts w:ascii="Cambria" w:hAnsi="Cambria"/>
          <w:lang w:val="en-AU"/>
        </w:rPr>
        <w:t xml:space="preserve">he subsequent layers of </w:t>
      </w:r>
      <w:r w:rsidR="004316E9" w:rsidRPr="00B957E4">
        <w:rPr>
          <w:rFonts w:ascii="Cambria" w:hAnsi="Cambria"/>
          <w:lang w:val="en-AU"/>
        </w:rPr>
        <w:t xml:space="preserve">oil </w:t>
      </w:r>
      <w:r w:rsidR="005A62FF" w:rsidRPr="00B957E4">
        <w:rPr>
          <w:rFonts w:ascii="Cambria" w:hAnsi="Cambria"/>
          <w:lang w:val="en-AU"/>
        </w:rPr>
        <w:t xml:space="preserve">paint </w:t>
      </w:r>
      <w:r w:rsidR="004316E9" w:rsidRPr="00B957E4">
        <w:rPr>
          <w:rFonts w:ascii="Cambria" w:hAnsi="Cambria"/>
          <w:lang w:val="en-AU"/>
        </w:rPr>
        <w:t>to take in the distinctive way that charact</w:t>
      </w:r>
      <w:r w:rsidR="00F475FD" w:rsidRPr="00B957E4">
        <w:rPr>
          <w:rFonts w:ascii="Cambria" w:hAnsi="Cambria"/>
          <w:lang w:val="en-AU"/>
        </w:rPr>
        <w:t>erises the surfaces of his paintings</w:t>
      </w:r>
      <w:r w:rsidR="005A62FF" w:rsidRPr="00B957E4">
        <w:rPr>
          <w:rFonts w:ascii="Cambria" w:hAnsi="Cambria"/>
          <w:lang w:val="en-AU"/>
        </w:rPr>
        <w:t>.</w:t>
      </w:r>
      <w:r w:rsidR="004316E9" w:rsidRPr="00B957E4">
        <w:rPr>
          <w:rFonts w:ascii="Cambria" w:eastAsia="Times New Roman" w:hAnsi="Cambria"/>
        </w:rPr>
        <w:t xml:space="preserve"> </w:t>
      </w:r>
      <w:r w:rsidR="005A62FF" w:rsidRPr="00B957E4">
        <w:rPr>
          <w:rFonts w:ascii="Cambria" w:hAnsi="Cambria"/>
          <w:lang w:val="en-AU"/>
        </w:rPr>
        <w:t xml:space="preserve">The process </w:t>
      </w:r>
      <w:r w:rsidR="004316E9" w:rsidRPr="00B957E4">
        <w:rPr>
          <w:rFonts w:ascii="Cambria" w:hAnsi="Cambria"/>
          <w:lang w:val="en-AU"/>
        </w:rPr>
        <w:t>of working is then</w:t>
      </w:r>
      <w:r w:rsidR="005A62FF" w:rsidRPr="00B957E4">
        <w:rPr>
          <w:rFonts w:ascii="Cambria" w:hAnsi="Cambria"/>
          <w:lang w:val="en-AU"/>
        </w:rPr>
        <w:t xml:space="preserve"> multi-layered; some sketchy underpainting, </w:t>
      </w:r>
      <w:r w:rsidR="004316E9" w:rsidRPr="00B957E4">
        <w:rPr>
          <w:rFonts w:ascii="Cambria" w:hAnsi="Cambria"/>
          <w:lang w:val="en-AU"/>
        </w:rPr>
        <w:t xml:space="preserve">then </w:t>
      </w:r>
      <w:r w:rsidR="005A62FF" w:rsidRPr="00B957E4">
        <w:rPr>
          <w:rFonts w:ascii="Cambria" w:hAnsi="Cambria"/>
          <w:lang w:val="en-AU"/>
        </w:rPr>
        <w:t>build</w:t>
      </w:r>
      <w:r w:rsidR="004316E9" w:rsidRPr="00B957E4">
        <w:rPr>
          <w:rFonts w:ascii="Cambria" w:hAnsi="Cambria"/>
          <w:lang w:val="en-AU"/>
        </w:rPr>
        <w:t xml:space="preserve">ing up </w:t>
      </w:r>
      <w:r w:rsidR="005A62FF" w:rsidRPr="00B957E4">
        <w:rPr>
          <w:rFonts w:ascii="Cambria" w:hAnsi="Cambria"/>
          <w:lang w:val="en-AU"/>
        </w:rPr>
        <w:t>layers of body colour and glazing, each of which requires time to dry before being worked on.</w:t>
      </w:r>
      <w:r w:rsidR="00134B3B" w:rsidRPr="00B957E4">
        <w:rPr>
          <w:rStyle w:val="EndnoteReference"/>
          <w:rFonts w:ascii="Cambria" w:hAnsi="Cambria"/>
          <w:lang w:val="en-AU"/>
        </w:rPr>
        <w:endnoteReference w:id="11"/>
      </w:r>
    </w:p>
    <w:p w14:paraId="010510DD" w14:textId="77777777" w:rsidR="002245EC" w:rsidRPr="00B957E4" w:rsidRDefault="002245EC" w:rsidP="00563182">
      <w:pPr>
        <w:spacing w:line="360" w:lineRule="auto"/>
        <w:rPr>
          <w:rFonts w:ascii="Cambria" w:eastAsia="Times New Roman" w:hAnsi="Cambria"/>
        </w:rPr>
      </w:pPr>
    </w:p>
    <w:p w14:paraId="3A1A6586" w14:textId="54DF0149" w:rsidR="001C05A7" w:rsidRDefault="00117249" w:rsidP="00C608EF">
      <w:pPr>
        <w:spacing w:line="360" w:lineRule="auto"/>
        <w:rPr>
          <w:rFonts w:ascii="Cambria" w:hAnsi="Cambria"/>
          <w:lang w:val="en-AU"/>
        </w:rPr>
      </w:pPr>
      <w:r w:rsidRPr="00B957E4">
        <w:rPr>
          <w:rFonts w:ascii="Cambria" w:eastAsia="Times New Roman" w:hAnsi="Cambria"/>
        </w:rPr>
        <w:t>Though e</w:t>
      </w:r>
      <w:r w:rsidR="004D77A3" w:rsidRPr="00B957E4">
        <w:rPr>
          <w:rFonts w:ascii="Cambria" w:eastAsia="Times New Roman" w:hAnsi="Cambria"/>
        </w:rPr>
        <w:t xml:space="preserve">ach landscape is different, </w:t>
      </w:r>
      <w:r w:rsidRPr="00B957E4">
        <w:rPr>
          <w:rFonts w:ascii="Cambria" w:eastAsia="Times New Roman" w:hAnsi="Cambria"/>
        </w:rPr>
        <w:t>some objects persist</w:t>
      </w:r>
      <w:r w:rsidR="000149F5" w:rsidRPr="00B957E4">
        <w:rPr>
          <w:rFonts w:ascii="Cambria" w:eastAsia="Times New Roman" w:hAnsi="Cambria"/>
        </w:rPr>
        <w:t>.</w:t>
      </w:r>
      <w:r w:rsidR="00685EC8" w:rsidRPr="00B957E4">
        <w:rPr>
          <w:rFonts w:ascii="Cambria" w:eastAsia="Times New Roman" w:hAnsi="Cambria"/>
        </w:rPr>
        <w:t xml:space="preserve"> </w:t>
      </w:r>
      <w:r w:rsidR="00685EC8" w:rsidRPr="00B957E4">
        <w:rPr>
          <w:rFonts w:ascii="Cambria" w:hAnsi="Cambria"/>
          <w:lang w:val="en-AU"/>
        </w:rPr>
        <w:t>There is often a supp</w:t>
      </w:r>
      <w:r w:rsidRPr="00B957E4">
        <w:rPr>
          <w:rFonts w:ascii="Cambria" w:hAnsi="Cambria"/>
          <w:lang w:val="en-AU"/>
        </w:rPr>
        <w:t xml:space="preserve">orted tree; held up </w:t>
      </w:r>
      <w:r w:rsidR="00685EC8" w:rsidRPr="00B957E4">
        <w:rPr>
          <w:rFonts w:ascii="Cambria" w:hAnsi="Cambria"/>
          <w:lang w:val="en-AU"/>
        </w:rPr>
        <w:t>by wires or by poles</w:t>
      </w:r>
      <w:r w:rsidR="004F4A79">
        <w:rPr>
          <w:rFonts w:ascii="Cambria" w:hAnsi="Cambria"/>
          <w:lang w:val="en-AU"/>
        </w:rPr>
        <w:t>,</w:t>
      </w:r>
      <w:r w:rsidR="00685EC8" w:rsidRPr="00B957E4">
        <w:rPr>
          <w:rFonts w:ascii="Cambria" w:hAnsi="Cambria"/>
          <w:lang w:val="en-AU"/>
        </w:rPr>
        <w:t xml:space="preserve"> or even</w:t>
      </w:r>
      <w:r w:rsidR="00C30EA7" w:rsidRPr="00B957E4">
        <w:rPr>
          <w:rFonts w:ascii="Cambria" w:hAnsi="Cambria"/>
          <w:lang w:val="en-AU"/>
        </w:rPr>
        <w:t xml:space="preserve"> wrapped. This c</w:t>
      </w:r>
      <w:r w:rsidRPr="00B957E4">
        <w:rPr>
          <w:rFonts w:ascii="Cambria" w:hAnsi="Cambria"/>
          <w:lang w:val="en-AU"/>
        </w:rPr>
        <w:t>an have multiple meanings, symbolising</w:t>
      </w:r>
      <w:r w:rsidR="00020155" w:rsidRPr="00B957E4">
        <w:rPr>
          <w:rFonts w:ascii="Cambria" w:hAnsi="Cambria"/>
          <w:lang w:val="en-AU"/>
        </w:rPr>
        <w:t xml:space="preserve"> the </w:t>
      </w:r>
      <w:r w:rsidR="00EE7119" w:rsidRPr="00B957E4">
        <w:rPr>
          <w:rFonts w:ascii="Cambria" w:hAnsi="Cambria"/>
          <w:lang w:val="en-AU"/>
        </w:rPr>
        <w:t>entire person</w:t>
      </w:r>
      <w:r w:rsidRPr="00B957E4">
        <w:rPr>
          <w:rFonts w:ascii="Cambria" w:hAnsi="Cambria"/>
          <w:lang w:val="en-AU"/>
        </w:rPr>
        <w:t xml:space="preserve"> or </w:t>
      </w:r>
      <w:r w:rsidR="00020155" w:rsidRPr="00B957E4">
        <w:rPr>
          <w:rFonts w:ascii="Cambria" w:hAnsi="Cambria"/>
          <w:lang w:val="en-AU"/>
        </w:rPr>
        <w:t>particular virtues</w:t>
      </w:r>
      <w:r w:rsidR="003879DC">
        <w:rPr>
          <w:rFonts w:ascii="Cambria" w:hAnsi="Cambria"/>
          <w:lang w:val="en-AU"/>
        </w:rPr>
        <w:t xml:space="preserve"> and characteristics </w:t>
      </w:r>
      <w:r w:rsidR="007429F2" w:rsidRPr="00B957E4">
        <w:rPr>
          <w:rFonts w:ascii="Cambria" w:hAnsi="Cambria"/>
          <w:lang w:val="en-AU"/>
        </w:rPr>
        <w:t xml:space="preserve">that need to be </w:t>
      </w:r>
      <w:r w:rsidR="00020155" w:rsidRPr="00B957E4">
        <w:rPr>
          <w:rFonts w:ascii="Cambria" w:hAnsi="Cambria"/>
          <w:lang w:val="en-AU"/>
        </w:rPr>
        <w:t xml:space="preserve">nurtured </w:t>
      </w:r>
      <w:r w:rsidR="00EE7119" w:rsidRPr="00B957E4">
        <w:rPr>
          <w:rFonts w:ascii="Cambria" w:hAnsi="Cambria"/>
          <w:lang w:val="en-AU"/>
        </w:rPr>
        <w:t>as they grow. S</w:t>
      </w:r>
      <w:r w:rsidR="00685EC8" w:rsidRPr="00B957E4">
        <w:rPr>
          <w:rFonts w:ascii="Cambria" w:hAnsi="Cambria"/>
          <w:lang w:val="en-AU"/>
        </w:rPr>
        <w:t>ignposts pointing in m</w:t>
      </w:r>
      <w:r w:rsidR="00EE7119" w:rsidRPr="00B957E4">
        <w:rPr>
          <w:rFonts w:ascii="Cambria" w:hAnsi="Cambria"/>
          <w:lang w:val="en-AU"/>
        </w:rPr>
        <w:t xml:space="preserve">ultiple directions serve a more literal function. </w:t>
      </w:r>
      <w:r w:rsidRPr="00B957E4">
        <w:rPr>
          <w:rFonts w:ascii="Cambria" w:hAnsi="Cambria"/>
          <w:lang w:val="en-AU"/>
        </w:rPr>
        <w:t>Many of the landscapes are set in water. On one level this is a useful design eleme</w:t>
      </w:r>
      <w:r w:rsidR="007429F2" w:rsidRPr="00B957E4">
        <w:rPr>
          <w:rFonts w:ascii="Cambria" w:hAnsi="Cambria"/>
          <w:lang w:val="en-AU"/>
        </w:rPr>
        <w:t xml:space="preserve">nt, adding beauty </w:t>
      </w:r>
      <w:r w:rsidRPr="00B957E4">
        <w:rPr>
          <w:rFonts w:ascii="Cambria" w:hAnsi="Cambria"/>
          <w:lang w:val="en-AU"/>
        </w:rPr>
        <w:t xml:space="preserve">through reflective possibilities. </w:t>
      </w:r>
      <w:r w:rsidR="001A49A3" w:rsidRPr="00B957E4">
        <w:rPr>
          <w:rFonts w:ascii="Cambria" w:hAnsi="Cambria"/>
          <w:lang w:val="en-AU"/>
        </w:rPr>
        <w:t>But water is ambiguous</w:t>
      </w:r>
      <w:r w:rsidR="004D77A3" w:rsidRPr="00B957E4">
        <w:rPr>
          <w:rFonts w:ascii="Cambria" w:hAnsi="Cambria"/>
          <w:lang w:val="en-AU"/>
        </w:rPr>
        <w:t>, suggestin</w:t>
      </w:r>
      <w:r w:rsidR="000C04BD" w:rsidRPr="00B957E4">
        <w:rPr>
          <w:rFonts w:ascii="Cambria" w:hAnsi="Cambria"/>
          <w:lang w:val="en-AU"/>
        </w:rPr>
        <w:t xml:space="preserve">g both eternity and the abyss. </w:t>
      </w:r>
      <w:r w:rsidR="007429F2" w:rsidRPr="00B957E4">
        <w:rPr>
          <w:rFonts w:ascii="Cambria" w:hAnsi="Cambria"/>
          <w:lang w:val="en-AU"/>
        </w:rPr>
        <w:t xml:space="preserve">The Jewish and Christian scriptures are crowded with watery references. </w:t>
      </w:r>
      <w:r w:rsidR="000C04BD" w:rsidRPr="00B957E4">
        <w:rPr>
          <w:rFonts w:ascii="Cambria" w:hAnsi="Cambria"/>
          <w:lang w:val="en-AU"/>
        </w:rPr>
        <w:t>A</w:t>
      </w:r>
      <w:r w:rsidR="004D77A3" w:rsidRPr="00B957E4">
        <w:rPr>
          <w:rFonts w:ascii="Cambria" w:hAnsi="Cambria"/>
          <w:lang w:val="en-AU"/>
        </w:rPr>
        <w:t xml:space="preserve">t the dawn of creation the spirit of God </w:t>
      </w:r>
      <w:r w:rsidR="00291AEE" w:rsidRPr="00B957E4">
        <w:rPr>
          <w:rFonts w:ascii="Cambria" w:hAnsi="Cambria"/>
          <w:lang w:val="en-AU"/>
        </w:rPr>
        <w:t>hovered</w:t>
      </w:r>
      <w:r w:rsidR="004D77A3" w:rsidRPr="00B957E4">
        <w:rPr>
          <w:rFonts w:ascii="Cambria" w:hAnsi="Cambria"/>
          <w:lang w:val="en-AU"/>
        </w:rPr>
        <w:t xml:space="preserve"> over the </w:t>
      </w:r>
      <w:r w:rsidR="00291AEE" w:rsidRPr="00B957E4">
        <w:rPr>
          <w:rFonts w:ascii="Cambria" w:hAnsi="Cambria"/>
          <w:lang w:val="en-AU"/>
        </w:rPr>
        <w:t xml:space="preserve">face of the </w:t>
      </w:r>
      <w:r w:rsidR="004D77A3" w:rsidRPr="00B957E4">
        <w:rPr>
          <w:rFonts w:ascii="Cambria" w:hAnsi="Cambria"/>
          <w:lang w:val="en-AU"/>
        </w:rPr>
        <w:t>water</w:t>
      </w:r>
      <w:r w:rsidR="00291AEE" w:rsidRPr="00B957E4">
        <w:rPr>
          <w:rFonts w:ascii="Cambria" w:hAnsi="Cambria"/>
          <w:lang w:val="en-AU"/>
        </w:rPr>
        <w:t>s</w:t>
      </w:r>
      <w:r w:rsidR="004D77A3" w:rsidRPr="00B957E4">
        <w:rPr>
          <w:rFonts w:ascii="Cambria" w:hAnsi="Cambria"/>
          <w:lang w:val="en-AU"/>
        </w:rPr>
        <w:t xml:space="preserve">, the Israelites passed through the waters of the Red Sea to freedom from slavery and </w:t>
      </w:r>
      <w:r w:rsidR="000C04BD" w:rsidRPr="00B957E4">
        <w:rPr>
          <w:rFonts w:ascii="Cambria" w:hAnsi="Cambria"/>
          <w:lang w:val="en-AU"/>
        </w:rPr>
        <w:t xml:space="preserve">Christ began his public ministry with baptism in the river Jordan. </w:t>
      </w:r>
      <w:r w:rsidR="008A2C6C" w:rsidRPr="00B957E4">
        <w:rPr>
          <w:rFonts w:ascii="Cambria" w:hAnsi="Cambria"/>
          <w:lang w:val="en-AU"/>
        </w:rPr>
        <w:t>McKenzie will often paint a landscape and then flood it.</w:t>
      </w:r>
      <w:r w:rsidR="002500EF" w:rsidRPr="00B957E4">
        <w:rPr>
          <w:rFonts w:ascii="Cambria" w:hAnsi="Cambria"/>
          <w:lang w:val="en-AU"/>
        </w:rPr>
        <w:t xml:space="preserve"> </w:t>
      </w:r>
      <w:r w:rsidR="006B33A2" w:rsidRPr="006B33A2">
        <w:rPr>
          <w:rFonts w:ascii="Cambria" w:hAnsi="Cambria"/>
          <w:lang w:val="en-AU"/>
        </w:rPr>
        <w:t>A recurrent motif in this</w:t>
      </w:r>
      <w:r w:rsidR="004757CF" w:rsidRPr="006B33A2">
        <w:rPr>
          <w:rFonts w:ascii="Cambria" w:hAnsi="Cambria"/>
          <w:lang w:val="en-AU"/>
        </w:rPr>
        <w:t xml:space="preserve"> aqueous world is the</w:t>
      </w:r>
      <w:r w:rsidR="003D07E3" w:rsidRPr="006B33A2">
        <w:rPr>
          <w:rFonts w:ascii="Cambria" w:hAnsi="Cambria"/>
          <w:lang w:val="en-AU"/>
        </w:rPr>
        <w:t xml:space="preserve"> </w:t>
      </w:r>
      <w:r w:rsidR="00685EC8" w:rsidRPr="006B33A2">
        <w:rPr>
          <w:rFonts w:ascii="Cambria" w:hAnsi="Cambria"/>
          <w:lang w:val="en-AU"/>
        </w:rPr>
        <w:t>pier with a boat</w:t>
      </w:r>
      <w:r w:rsidR="00685EC8" w:rsidRPr="00B957E4">
        <w:rPr>
          <w:rFonts w:ascii="Cambria" w:hAnsi="Cambria"/>
          <w:lang w:val="en-AU"/>
        </w:rPr>
        <w:t xml:space="preserve">. </w:t>
      </w:r>
      <w:r w:rsidR="003879DC">
        <w:rPr>
          <w:rFonts w:ascii="Cambria" w:hAnsi="Cambria"/>
          <w:lang w:val="en-AU"/>
        </w:rPr>
        <w:t>It suggests that o</w:t>
      </w:r>
      <w:r w:rsidR="00F51A07" w:rsidRPr="00B957E4">
        <w:rPr>
          <w:rFonts w:ascii="Cambria" w:hAnsi="Cambria"/>
          <w:lang w:val="en-AU"/>
        </w:rPr>
        <w:t>nce we have travelled through the</w:t>
      </w:r>
      <w:r w:rsidR="007D042B" w:rsidRPr="00B957E4">
        <w:rPr>
          <w:rFonts w:ascii="Cambria" w:hAnsi="Cambria"/>
          <w:lang w:val="en-AU"/>
        </w:rPr>
        <w:t>se</w:t>
      </w:r>
      <w:r w:rsidR="00F51A07" w:rsidRPr="00B957E4">
        <w:rPr>
          <w:rFonts w:ascii="Cambria" w:hAnsi="Cambria"/>
          <w:lang w:val="en-AU"/>
        </w:rPr>
        <w:t xml:space="preserve"> landscape</w:t>
      </w:r>
      <w:r w:rsidR="0080652C">
        <w:rPr>
          <w:rFonts w:ascii="Cambria" w:hAnsi="Cambria"/>
          <w:lang w:val="en-AU"/>
        </w:rPr>
        <w:t>s</w:t>
      </w:r>
      <w:r w:rsidR="00F51A07" w:rsidRPr="00B957E4">
        <w:rPr>
          <w:rFonts w:ascii="Cambria" w:hAnsi="Cambria"/>
          <w:lang w:val="en-AU"/>
        </w:rPr>
        <w:t xml:space="preserve"> we do not simply arrive at our destination</w:t>
      </w:r>
      <w:r w:rsidR="0080652C">
        <w:rPr>
          <w:rFonts w:ascii="Cambria" w:hAnsi="Cambria"/>
          <w:lang w:val="en-AU"/>
        </w:rPr>
        <w:t xml:space="preserve"> – </w:t>
      </w:r>
      <w:r w:rsidR="00685EC8" w:rsidRPr="00B957E4">
        <w:rPr>
          <w:rFonts w:ascii="Cambria" w:hAnsi="Cambria"/>
          <w:lang w:val="en-AU"/>
        </w:rPr>
        <w:t xml:space="preserve">because we </w:t>
      </w:r>
      <w:r w:rsidR="00F51A07" w:rsidRPr="00B957E4">
        <w:rPr>
          <w:rFonts w:ascii="Cambria" w:hAnsi="Cambria"/>
          <w:lang w:val="en-AU"/>
        </w:rPr>
        <w:t>never really know what that is</w:t>
      </w:r>
      <w:r w:rsidR="0080652C">
        <w:rPr>
          <w:rFonts w:ascii="Cambria" w:hAnsi="Cambria"/>
          <w:lang w:val="en-AU"/>
        </w:rPr>
        <w:t xml:space="preserve"> – </w:t>
      </w:r>
      <w:r w:rsidR="00685EC8" w:rsidRPr="00B957E4">
        <w:rPr>
          <w:rFonts w:ascii="Cambria" w:hAnsi="Cambria"/>
          <w:lang w:val="en-AU"/>
        </w:rPr>
        <w:t xml:space="preserve">but </w:t>
      </w:r>
      <w:r w:rsidR="007D042B" w:rsidRPr="00B957E4">
        <w:rPr>
          <w:rFonts w:ascii="Cambria" w:hAnsi="Cambria"/>
          <w:lang w:val="en-AU"/>
        </w:rPr>
        <w:t xml:space="preserve">at </w:t>
      </w:r>
      <w:r w:rsidR="00685EC8" w:rsidRPr="00B957E4">
        <w:rPr>
          <w:rFonts w:ascii="Cambria" w:hAnsi="Cambria"/>
          <w:lang w:val="en-AU"/>
        </w:rPr>
        <w:t xml:space="preserve">another </w:t>
      </w:r>
      <w:r w:rsidR="00685EC8" w:rsidRPr="00F642C7">
        <w:rPr>
          <w:rFonts w:ascii="Cambria" w:hAnsi="Cambria"/>
          <w:lang w:val="en-AU"/>
        </w:rPr>
        <w:t xml:space="preserve">point of departure, which in the end is our own mortality. </w:t>
      </w:r>
    </w:p>
    <w:p w14:paraId="4DA49AC9" w14:textId="77777777" w:rsidR="001C05A7" w:rsidRDefault="001C05A7" w:rsidP="00C608EF">
      <w:pPr>
        <w:spacing w:line="360" w:lineRule="auto"/>
        <w:rPr>
          <w:rFonts w:ascii="Cambria" w:hAnsi="Cambria"/>
          <w:lang w:val="en-AU"/>
        </w:rPr>
      </w:pPr>
    </w:p>
    <w:p w14:paraId="347C97DA" w14:textId="320063AC" w:rsidR="00D223DE" w:rsidRPr="004F1B8C" w:rsidRDefault="003879DC" w:rsidP="00C608EF">
      <w:pPr>
        <w:spacing w:line="360" w:lineRule="auto"/>
        <w:rPr>
          <w:rFonts w:ascii="Cambria" w:hAnsi="Cambria"/>
          <w:lang w:val="en-AU"/>
        </w:rPr>
      </w:pPr>
      <w:r w:rsidRPr="00F642C7">
        <w:rPr>
          <w:rFonts w:ascii="Cambria" w:hAnsi="Cambria"/>
          <w:lang w:val="en-AU"/>
        </w:rPr>
        <w:t>The symbolic message of these works is paramount for the artist.</w:t>
      </w:r>
      <w:r w:rsidR="00B551F4" w:rsidRPr="00F642C7">
        <w:rPr>
          <w:rFonts w:ascii="Cambria" w:hAnsi="Cambria"/>
          <w:lang w:val="en-AU"/>
        </w:rPr>
        <w:t xml:space="preserve"> This has often been missed by those who have written about </w:t>
      </w:r>
      <w:r w:rsidR="000C7096" w:rsidRPr="00F642C7">
        <w:rPr>
          <w:rFonts w:ascii="Cambria" w:hAnsi="Cambria"/>
          <w:lang w:val="en-AU"/>
        </w:rPr>
        <w:t xml:space="preserve">his </w:t>
      </w:r>
      <w:r w:rsidR="004F1B8C">
        <w:rPr>
          <w:rFonts w:ascii="Cambria" w:hAnsi="Cambria"/>
          <w:lang w:val="en-AU"/>
        </w:rPr>
        <w:t>art</w:t>
      </w:r>
      <w:r w:rsidR="00B551F4" w:rsidRPr="00F642C7">
        <w:rPr>
          <w:rFonts w:ascii="Cambria" w:hAnsi="Cambria"/>
          <w:lang w:val="en-AU"/>
        </w:rPr>
        <w:t xml:space="preserve">, even by those who admire and collect </w:t>
      </w:r>
      <w:r w:rsidR="000C7096" w:rsidRPr="00F642C7">
        <w:rPr>
          <w:rFonts w:ascii="Cambria" w:hAnsi="Cambria"/>
          <w:lang w:val="en-AU"/>
        </w:rPr>
        <w:t>it. From</w:t>
      </w:r>
      <w:r w:rsidR="00B551F4" w:rsidRPr="00F642C7">
        <w:rPr>
          <w:rFonts w:ascii="Cambria" w:hAnsi="Cambria"/>
          <w:lang w:val="en-AU"/>
        </w:rPr>
        <w:t xml:space="preserve"> </w:t>
      </w:r>
      <w:r w:rsidR="00723F98" w:rsidRPr="00F642C7">
        <w:rPr>
          <w:rFonts w:ascii="Cambria" w:hAnsi="Cambria"/>
          <w:lang w:val="en-AU"/>
        </w:rPr>
        <w:t xml:space="preserve">the time of </w:t>
      </w:r>
      <w:r w:rsidR="00B551F4" w:rsidRPr="00F642C7">
        <w:rPr>
          <w:rFonts w:ascii="Cambria" w:hAnsi="Cambria"/>
          <w:lang w:val="en-AU"/>
        </w:rPr>
        <w:t xml:space="preserve">his first show with Martin Browne in 2007, McKenzie </w:t>
      </w:r>
      <w:r w:rsidR="008E5409" w:rsidRPr="00F642C7">
        <w:rPr>
          <w:rFonts w:ascii="Cambria" w:hAnsi="Cambria"/>
          <w:lang w:val="en-AU"/>
        </w:rPr>
        <w:t xml:space="preserve">believes that </w:t>
      </w:r>
      <w:r w:rsidR="001347E4" w:rsidRPr="00F642C7">
        <w:rPr>
          <w:rFonts w:ascii="Cambria" w:hAnsi="Cambria"/>
          <w:lang w:val="en-AU"/>
        </w:rPr>
        <w:t>he has increasingly focused</w:t>
      </w:r>
      <w:r w:rsidR="000C7096" w:rsidRPr="00F642C7">
        <w:rPr>
          <w:rFonts w:ascii="Cambria" w:hAnsi="Cambria"/>
          <w:lang w:val="en-AU"/>
        </w:rPr>
        <w:t xml:space="preserve"> on </w:t>
      </w:r>
      <w:r w:rsidR="008E5409" w:rsidRPr="00F642C7">
        <w:rPr>
          <w:rFonts w:ascii="Cambria" w:hAnsi="Cambria"/>
          <w:lang w:val="en-AU"/>
        </w:rPr>
        <w:t>‘what the work means</w:t>
      </w:r>
      <w:r w:rsidR="001B6836" w:rsidRPr="00F642C7">
        <w:rPr>
          <w:rFonts w:ascii="Cambria" w:hAnsi="Cambria"/>
          <w:lang w:val="en-AU"/>
        </w:rPr>
        <w:t xml:space="preserve">. I always felt that I had something I wanted to say </w:t>
      </w:r>
      <w:r w:rsidR="008E5409" w:rsidRPr="00F642C7">
        <w:rPr>
          <w:rFonts w:ascii="Cambria" w:hAnsi="Cambria"/>
          <w:lang w:val="en-AU"/>
        </w:rPr>
        <w:t>from the work</w:t>
      </w:r>
      <w:r w:rsidR="00312F9E">
        <w:rPr>
          <w:rFonts w:ascii="Cambria" w:hAnsi="Cambria"/>
          <w:lang w:val="en-AU"/>
        </w:rPr>
        <w:t xml:space="preserve"> </w:t>
      </w:r>
      <w:r w:rsidR="008E5409" w:rsidRPr="00F642C7">
        <w:rPr>
          <w:rFonts w:ascii="Cambria" w:hAnsi="Cambria"/>
          <w:lang w:val="en-AU"/>
        </w:rPr>
        <w:t>…</w:t>
      </w:r>
      <w:r w:rsidR="00312F9E">
        <w:rPr>
          <w:rFonts w:ascii="Cambria" w:hAnsi="Cambria"/>
          <w:lang w:val="en-AU"/>
        </w:rPr>
        <w:t xml:space="preserve"> </w:t>
      </w:r>
      <w:r w:rsidR="008E5409" w:rsidRPr="00F642C7">
        <w:rPr>
          <w:rFonts w:ascii="Cambria" w:hAnsi="Cambria"/>
          <w:lang w:val="en-AU"/>
        </w:rPr>
        <w:t>but it has taken</w:t>
      </w:r>
      <w:r w:rsidR="001B6836" w:rsidRPr="00F642C7">
        <w:rPr>
          <w:rFonts w:ascii="Cambria" w:hAnsi="Cambria"/>
          <w:lang w:val="en-AU"/>
        </w:rPr>
        <w:t xml:space="preserve"> me </w:t>
      </w:r>
      <w:r w:rsidR="001B6836" w:rsidRPr="004F4A79">
        <w:rPr>
          <w:rFonts w:ascii="Cambria" w:hAnsi="Cambria"/>
          <w:lang w:val="en-AU"/>
        </w:rPr>
        <w:t>ten</w:t>
      </w:r>
      <w:r w:rsidR="000F3017" w:rsidRPr="00F642C7">
        <w:rPr>
          <w:rFonts w:ascii="Cambria" w:hAnsi="Cambria"/>
          <w:lang w:val="en-AU"/>
        </w:rPr>
        <w:t xml:space="preserve"> years</w:t>
      </w:r>
      <w:r w:rsidR="001B6836" w:rsidRPr="00F642C7">
        <w:rPr>
          <w:rFonts w:ascii="Cambria" w:hAnsi="Cambria"/>
          <w:lang w:val="en-AU"/>
        </w:rPr>
        <w:t xml:space="preserve"> or more to develop the </w:t>
      </w:r>
      <w:r w:rsidR="008E5409" w:rsidRPr="00F642C7">
        <w:rPr>
          <w:rFonts w:ascii="Cambria" w:hAnsi="Cambria"/>
          <w:lang w:val="en-AU"/>
        </w:rPr>
        <w:t>appropriate skill.’</w:t>
      </w:r>
      <w:r w:rsidR="008E5409" w:rsidRPr="00F642C7">
        <w:rPr>
          <w:rStyle w:val="EndnoteReference"/>
          <w:rFonts w:ascii="Cambria" w:hAnsi="Cambria"/>
          <w:lang w:val="en-AU"/>
        </w:rPr>
        <w:endnoteReference w:id="12"/>
      </w:r>
      <w:r w:rsidR="008E5409" w:rsidRPr="00F642C7">
        <w:rPr>
          <w:rFonts w:ascii="Cambria" w:hAnsi="Cambria"/>
          <w:lang w:val="en-AU"/>
        </w:rPr>
        <w:t xml:space="preserve"> </w:t>
      </w:r>
      <w:r w:rsidR="000C7096" w:rsidRPr="00F642C7">
        <w:rPr>
          <w:rFonts w:ascii="Cambria" w:hAnsi="Cambria"/>
          <w:lang w:val="en-AU"/>
        </w:rPr>
        <w:t>Each person wh</w:t>
      </w:r>
      <w:r w:rsidR="00723F98" w:rsidRPr="00F642C7">
        <w:rPr>
          <w:rFonts w:ascii="Cambria" w:hAnsi="Cambria"/>
          <w:lang w:val="en-AU"/>
        </w:rPr>
        <w:t>o looks at these works will take away something particular and indivi</w:t>
      </w:r>
      <w:r w:rsidR="004F1B8C">
        <w:rPr>
          <w:rFonts w:ascii="Cambria" w:hAnsi="Cambria"/>
          <w:lang w:val="en-AU"/>
        </w:rPr>
        <w:t>dual from them, which McKenzie</w:t>
      </w:r>
      <w:r w:rsidR="00723F98" w:rsidRPr="00F642C7">
        <w:rPr>
          <w:rFonts w:ascii="Cambria" w:hAnsi="Cambria"/>
          <w:lang w:val="en-AU"/>
        </w:rPr>
        <w:t xml:space="preserve"> understands. However, all of his works point to a world th</w:t>
      </w:r>
      <w:r w:rsidR="00F642C7">
        <w:rPr>
          <w:rFonts w:ascii="Cambria" w:hAnsi="Cambria"/>
          <w:lang w:val="en-AU"/>
        </w:rPr>
        <w:t xml:space="preserve">at can be shaped by our choices, one that is sustaining and </w:t>
      </w:r>
      <w:r w:rsidR="00723F98" w:rsidRPr="00F642C7">
        <w:rPr>
          <w:rFonts w:ascii="Cambria" w:hAnsi="Cambria"/>
          <w:lang w:val="en-AU"/>
        </w:rPr>
        <w:t>meaning</w:t>
      </w:r>
      <w:r w:rsidR="00F642C7">
        <w:rPr>
          <w:rFonts w:ascii="Cambria" w:hAnsi="Cambria"/>
          <w:lang w:val="en-AU"/>
        </w:rPr>
        <w:t>ful</w:t>
      </w:r>
      <w:r w:rsidR="001347E4" w:rsidRPr="00F642C7">
        <w:rPr>
          <w:rFonts w:ascii="Cambria" w:hAnsi="Cambria"/>
          <w:lang w:val="en-AU"/>
        </w:rPr>
        <w:t>.</w:t>
      </w:r>
      <w:r w:rsidR="00723F98" w:rsidRPr="00F642C7">
        <w:rPr>
          <w:rStyle w:val="EndnoteReference"/>
          <w:rFonts w:ascii="Cambria" w:hAnsi="Cambria"/>
          <w:lang w:val="en-AU"/>
        </w:rPr>
        <w:endnoteReference w:id="13"/>
      </w:r>
      <w:r w:rsidR="00723F98" w:rsidRPr="00F642C7">
        <w:rPr>
          <w:rFonts w:ascii="Cambria" w:hAnsi="Cambria"/>
          <w:lang w:val="en-AU"/>
        </w:rPr>
        <w:t xml:space="preserve"> </w:t>
      </w:r>
      <w:r w:rsidR="001347E4" w:rsidRPr="00F642C7">
        <w:rPr>
          <w:rFonts w:ascii="Cambria" w:hAnsi="Cambria"/>
        </w:rPr>
        <w:t xml:space="preserve">It is the antithesis </w:t>
      </w:r>
      <w:r w:rsidR="00F642C7">
        <w:rPr>
          <w:rFonts w:ascii="Cambria" w:hAnsi="Cambria"/>
        </w:rPr>
        <w:t xml:space="preserve">of philosopher </w:t>
      </w:r>
      <w:r w:rsidR="00312F9E">
        <w:rPr>
          <w:rFonts w:ascii="Cambria" w:hAnsi="Cambria"/>
        </w:rPr>
        <w:t xml:space="preserve">Bertrand </w:t>
      </w:r>
      <w:r w:rsidR="00F642C7">
        <w:rPr>
          <w:rFonts w:ascii="Cambria" w:hAnsi="Cambria"/>
        </w:rPr>
        <w:t xml:space="preserve">Russell’s </w:t>
      </w:r>
      <w:r w:rsidR="004F1B8C">
        <w:rPr>
          <w:rFonts w:ascii="Cambria" w:hAnsi="Cambria"/>
        </w:rPr>
        <w:t xml:space="preserve">image of humanity adrift on </w:t>
      </w:r>
      <w:r w:rsidR="004F1B8C">
        <w:rPr>
          <w:rFonts w:ascii="Cambria" w:hAnsi="Cambria"/>
        </w:rPr>
        <w:lastRenderedPageBreak/>
        <w:t xml:space="preserve">a </w:t>
      </w:r>
      <w:r w:rsidR="001347E4" w:rsidRPr="001347E4">
        <w:rPr>
          <w:rFonts w:ascii="Cambria" w:hAnsi="Cambria"/>
        </w:rPr>
        <w:t>narro</w:t>
      </w:r>
      <w:r w:rsidR="004F1B8C">
        <w:rPr>
          <w:rFonts w:ascii="Cambria" w:hAnsi="Cambria"/>
        </w:rPr>
        <w:t xml:space="preserve">w raft </w:t>
      </w:r>
      <w:r w:rsidR="00F642C7">
        <w:rPr>
          <w:rFonts w:ascii="Cambria" w:hAnsi="Cambria"/>
        </w:rPr>
        <w:t>about to be overcome by ‘</w:t>
      </w:r>
      <w:r w:rsidR="001347E4" w:rsidRPr="001347E4">
        <w:rPr>
          <w:rFonts w:ascii="Cambria" w:hAnsi="Cambria"/>
        </w:rPr>
        <w:t>the dark ocean on whose rolling waves we toss for a brief hour’.</w:t>
      </w:r>
      <w:r w:rsidR="00F642C7" w:rsidRPr="001347E4">
        <w:rPr>
          <w:rStyle w:val="EndnoteReference"/>
          <w:rFonts w:ascii="Cambria" w:hAnsi="Cambria"/>
        </w:rPr>
        <w:endnoteReference w:id="14"/>
      </w:r>
      <w:r w:rsidR="004F1B8C">
        <w:rPr>
          <w:rFonts w:ascii="Cambria" w:hAnsi="Cambria"/>
        </w:rPr>
        <w:t xml:space="preserve"> </w:t>
      </w:r>
      <w:r w:rsidR="004F1B8C" w:rsidRPr="004F1B8C">
        <w:rPr>
          <w:rFonts w:ascii="Cambria" w:hAnsi="Cambria"/>
        </w:rPr>
        <w:t xml:space="preserve">These landscapes are full of promise and of hope. </w:t>
      </w:r>
      <w:r w:rsidR="000C7096" w:rsidRPr="004F1B8C">
        <w:rPr>
          <w:rFonts w:ascii="Cambria" w:hAnsi="Cambria"/>
          <w:lang w:val="en-AU"/>
        </w:rPr>
        <w:t>I</w:t>
      </w:r>
      <w:r w:rsidR="004F1B8C">
        <w:rPr>
          <w:rFonts w:ascii="Cambria" w:hAnsi="Cambria"/>
          <w:lang w:val="en-AU"/>
        </w:rPr>
        <w:t>n the Edo-period gardens McKenzie</w:t>
      </w:r>
      <w:r w:rsidR="00D11066" w:rsidRPr="004F1B8C">
        <w:rPr>
          <w:rFonts w:ascii="Cambria" w:hAnsi="Cambria"/>
          <w:lang w:val="en-AU"/>
        </w:rPr>
        <w:t xml:space="preserve"> so admires</w:t>
      </w:r>
      <w:r w:rsidR="004B4786" w:rsidRPr="004F1B8C">
        <w:rPr>
          <w:rFonts w:ascii="Cambria" w:hAnsi="Cambria"/>
          <w:lang w:val="en-AU"/>
        </w:rPr>
        <w:t>, the ultimate purpose of the jour</w:t>
      </w:r>
      <w:r w:rsidR="00843F2D" w:rsidRPr="004F1B8C">
        <w:rPr>
          <w:rFonts w:ascii="Cambria" w:hAnsi="Cambria"/>
          <w:lang w:val="en-AU"/>
        </w:rPr>
        <w:t xml:space="preserve">ney </w:t>
      </w:r>
      <w:r w:rsidR="004B4786" w:rsidRPr="004F1B8C">
        <w:rPr>
          <w:rFonts w:ascii="Cambria" w:hAnsi="Cambria"/>
          <w:lang w:val="en-AU"/>
        </w:rPr>
        <w:t xml:space="preserve">is the grand view </w:t>
      </w:r>
      <w:r w:rsidR="00437042" w:rsidRPr="004F1B8C">
        <w:rPr>
          <w:rFonts w:ascii="Cambria" w:hAnsi="Cambria"/>
          <w:lang w:val="en-AU"/>
        </w:rPr>
        <w:t xml:space="preserve">that one is rewarded with </w:t>
      </w:r>
      <w:r w:rsidR="004B4786" w:rsidRPr="004F1B8C">
        <w:rPr>
          <w:rFonts w:ascii="Cambria" w:hAnsi="Cambria"/>
          <w:lang w:val="en-AU"/>
        </w:rPr>
        <w:t xml:space="preserve">at </w:t>
      </w:r>
      <w:r w:rsidR="00F475FD" w:rsidRPr="004F1B8C">
        <w:rPr>
          <w:rFonts w:ascii="Cambria" w:hAnsi="Cambria"/>
          <w:lang w:val="en-AU"/>
        </w:rPr>
        <w:t>its end</w:t>
      </w:r>
      <w:r w:rsidR="00843F2D" w:rsidRPr="004F1B8C">
        <w:rPr>
          <w:rFonts w:ascii="Cambria" w:hAnsi="Cambria"/>
          <w:lang w:val="en-AU"/>
        </w:rPr>
        <w:t>, at the top</w:t>
      </w:r>
      <w:r w:rsidR="00437042" w:rsidRPr="004F1B8C">
        <w:rPr>
          <w:rFonts w:ascii="Cambria" w:hAnsi="Cambria"/>
          <w:lang w:val="en-AU"/>
        </w:rPr>
        <w:t xml:space="preserve"> of the climb: </w:t>
      </w:r>
      <w:r w:rsidR="008B6E4B" w:rsidRPr="004F1B8C">
        <w:rPr>
          <w:rFonts w:ascii="Cambria" w:hAnsi="Cambria"/>
          <w:lang w:val="en-AU"/>
        </w:rPr>
        <w:t xml:space="preserve">the promise of a true perspective where we can </w:t>
      </w:r>
      <w:r w:rsidR="00843F2D" w:rsidRPr="004F1B8C">
        <w:rPr>
          <w:rFonts w:ascii="Cambria" w:hAnsi="Cambria"/>
          <w:lang w:val="en-AU"/>
        </w:rPr>
        <w:t xml:space="preserve">at last </w:t>
      </w:r>
      <w:r w:rsidR="008B6E4B" w:rsidRPr="004F1B8C">
        <w:rPr>
          <w:rFonts w:ascii="Cambria" w:hAnsi="Cambria"/>
          <w:lang w:val="en-AU"/>
        </w:rPr>
        <w:t>see our</w:t>
      </w:r>
      <w:r w:rsidR="00437042" w:rsidRPr="004F1B8C">
        <w:rPr>
          <w:rFonts w:ascii="Cambria" w:hAnsi="Cambria"/>
          <w:lang w:val="en-AU"/>
        </w:rPr>
        <w:t xml:space="preserve"> fleeting lives as </w:t>
      </w:r>
      <w:r w:rsidR="00DF6FAB" w:rsidRPr="004F1B8C">
        <w:rPr>
          <w:rFonts w:ascii="Cambria" w:eastAsia="Times New Roman" w:hAnsi="Cambria" w:cs="Arial"/>
          <w:i/>
          <w:shd w:val="clear" w:color="auto" w:fill="FFFFFF"/>
        </w:rPr>
        <w:t>gleich alles zusammen</w:t>
      </w:r>
      <w:r w:rsidR="00DF6FAB" w:rsidRPr="004F1B8C">
        <w:rPr>
          <w:rFonts w:ascii="Cambria" w:eastAsia="Times New Roman" w:hAnsi="Cambria" w:cs="Arial"/>
          <w:shd w:val="clear" w:color="auto" w:fill="FFFFFF"/>
        </w:rPr>
        <w:t>, ‘everything together’.</w:t>
      </w:r>
    </w:p>
    <w:p w14:paraId="0CC86339" w14:textId="77777777" w:rsidR="0010198B" w:rsidRPr="00B957E4" w:rsidRDefault="0010198B" w:rsidP="00C608EF">
      <w:pPr>
        <w:spacing w:line="360" w:lineRule="auto"/>
        <w:rPr>
          <w:rFonts w:ascii="Cambria" w:hAnsi="Cambria"/>
        </w:rPr>
      </w:pPr>
    </w:p>
    <w:p w14:paraId="42C45873" w14:textId="2B65B4CF" w:rsidR="008A3124" w:rsidRPr="00B957E4" w:rsidRDefault="008A3124" w:rsidP="00C608EF">
      <w:pPr>
        <w:spacing w:line="360" w:lineRule="auto"/>
        <w:rPr>
          <w:lang w:val="en-AU"/>
        </w:rPr>
      </w:pPr>
    </w:p>
    <w:sectPr w:rsidR="008A3124" w:rsidRPr="00B957E4" w:rsidSect="007709D5">
      <w:endnotePr>
        <w:numFmt w:val="decimal"/>
      </w:endnotePr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C128E" w14:textId="77777777" w:rsidR="00742506" w:rsidRDefault="00742506" w:rsidP="00E54F22">
      <w:r>
        <w:separator/>
      </w:r>
    </w:p>
  </w:endnote>
  <w:endnote w:type="continuationSeparator" w:id="0">
    <w:p w14:paraId="17D19707" w14:textId="77777777" w:rsidR="00742506" w:rsidRDefault="00742506" w:rsidP="00E54F22">
      <w:r>
        <w:continuationSeparator/>
      </w:r>
    </w:p>
  </w:endnote>
  <w:endnote w:id="1">
    <w:p w14:paraId="43AA9DC4" w14:textId="3F4ECC1A" w:rsidR="007C5DD0" w:rsidRPr="00F642C7" w:rsidRDefault="007C5DD0" w:rsidP="00F642C7">
      <w:pPr>
        <w:pStyle w:val="EndnoteText"/>
        <w:spacing w:line="360" w:lineRule="auto"/>
        <w:rPr>
          <w:rFonts w:ascii="Cambria" w:hAnsi="Cambria"/>
          <w:sz w:val="22"/>
          <w:szCs w:val="22"/>
          <w:lang w:val="en-AU"/>
        </w:rPr>
      </w:pPr>
      <w:r w:rsidRPr="00F642C7">
        <w:rPr>
          <w:rStyle w:val="EndnoteReference"/>
          <w:rFonts w:ascii="Cambria" w:hAnsi="Cambria"/>
          <w:sz w:val="22"/>
          <w:szCs w:val="22"/>
        </w:rPr>
        <w:endnoteRef/>
      </w:r>
      <w:r w:rsidRPr="00F642C7">
        <w:rPr>
          <w:rFonts w:ascii="Cambria" w:hAnsi="Cambria"/>
          <w:sz w:val="22"/>
          <w:szCs w:val="22"/>
        </w:rPr>
        <w:t xml:space="preserve"> </w:t>
      </w:r>
      <w:r w:rsidRPr="00F642C7">
        <w:rPr>
          <w:rFonts w:ascii="Cambria" w:hAnsi="Cambria"/>
          <w:sz w:val="22"/>
          <w:szCs w:val="22"/>
          <w:lang w:val="en-AU"/>
        </w:rPr>
        <w:t>Alexander McKenzie interview with Steven Miller, Cronulla, Sydney, 8 February 2018.</w:t>
      </w:r>
    </w:p>
  </w:endnote>
  <w:endnote w:id="2">
    <w:p w14:paraId="11057E36" w14:textId="009AF914" w:rsidR="007C5DD0" w:rsidRPr="00F642C7" w:rsidRDefault="007C5DD0" w:rsidP="00F642C7">
      <w:pPr>
        <w:pStyle w:val="EndnoteText"/>
        <w:spacing w:line="360" w:lineRule="auto"/>
        <w:rPr>
          <w:rFonts w:ascii="Cambria" w:hAnsi="Cambria"/>
          <w:sz w:val="22"/>
          <w:szCs w:val="22"/>
          <w:lang w:val="en-AU"/>
        </w:rPr>
      </w:pPr>
      <w:r w:rsidRPr="00F642C7">
        <w:rPr>
          <w:rStyle w:val="EndnoteReference"/>
          <w:rFonts w:ascii="Cambria" w:hAnsi="Cambria"/>
          <w:sz w:val="22"/>
          <w:szCs w:val="22"/>
        </w:rPr>
        <w:endnoteRef/>
      </w:r>
      <w:r w:rsidRPr="00F642C7">
        <w:rPr>
          <w:rFonts w:ascii="Cambria" w:hAnsi="Cambria"/>
          <w:sz w:val="22"/>
          <w:szCs w:val="22"/>
        </w:rPr>
        <w:t xml:space="preserve"> </w:t>
      </w:r>
      <w:r w:rsidRPr="00F642C7">
        <w:rPr>
          <w:rFonts w:ascii="Cambria" w:hAnsi="Cambria"/>
          <w:sz w:val="22"/>
          <w:szCs w:val="22"/>
          <w:lang w:val="en-AU"/>
        </w:rPr>
        <w:t xml:space="preserve">Quoted in Hans Mersmann (ed.), </w:t>
      </w:r>
      <w:r w:rsidRPr="00F642C7">
        <w:rPr>
          <w:rFonts w:ascii="Cambria" w:hAnsi="Cambria"/>
          <w:i/>
          <w:sz w:val="22"/>
          <w:szCs w:val="22"/>
          <w:lang w:val="en-AU"/>
        </w:rPr>
        <w:t>Letters of Wolfgang Amadeus Mozart</w:t>
      </w:r>
      <w:r w:rsidRPr="00F642C7">
        <w:rPr>
          <w:rFonts w:ascii="Cambria" w:hAnsi="Cambria"/>
          <w:sz w:val="22"/>
          <w:szCs w:val="22"/>
          <w:lang w:val="en-AU"/>
        </w:rPr>
        <w:t xml:space="preserve">, Courier Corporation, 1928, </w:t>
      </w:r>
      <w:r w:rsidR="0072296C">
        <w:rPr>
          <w:rFonts w:ascii="Cambria" w:hAnsi="Cambria"/>
          <w:sz w:val="22"/>
          <w:szCs w:val="22"/>
          <w:lang w:val="en-AU"/>
        </w:rPr>
        <w:t xml:space="preserve">p. </w:t>
      </w:r>
      <w:r w:rsidRPr="00F642C7">
        <w:rPr>
          <w:rFonts w:ascii="Cambria" w:hAnsi="Cambria"/>
          <w:sz w:val="22"/>
          <w:szCs w:val="22"/>
          <w:lang w:val="en-AU"/>
        </w:rPr>
        <w:t>vii.</w:t>
      </w:r>
    </w:p>
  </w:endnote>
  <w:endnote w:id="3">
    <w:p w14:paraId="53AE7B77" w14:textId="6642A0E5" w:rsidR="007C5DD0" w:rsidRPr="00F642C7" w:rsidRDefault="007C5DD0" w:rsidP="00F642C7">
      <w:pPr>
        <w:pStyle w:val="EndnoteText"/>
        <w:spacing w:line="360" w:lineRule="auto"/>
        <w:rPr>
          <w:rFonts w:ascii="Cambria" w:hAnsi="Cambria"/>
          <w:sz w:val="22"/>
          <w:szCs w:val="22"/>
          <w:lang w:val="en-AU"/>
        </w:rPr>
      </w:pPr>
      <w:r w:rsidRPr="00F642C7">
        <w:rPr>
          <w:rStyle w:val="EndnoteReference"/>
          <w:rFonts w:ascii="Cambria" w:hAnsi="Cambria"/>
          <w:sz w:val="22"/>
          <w:szCs w:val="22"/>
        </w:rPr>
        <w:endnoteRef/>
      </w:r>
      <w:r w:rsidRPr="00F642C7">
        <w:rPr>
          <w:rFonts w:ascii="Cambria" w:hAnsi="Cambria"/>
          <w:sz w:val="22"/>
          <w:szCs w:val="22"/>
        </w:rPr>
        <w:t xml:space="preserve"> </w:t>
      </w:r>
      <w:r w:rsidRPr="00F642C7">
        <w:rPr>
          <w:rFonts w:ascii="Cambria" w:hAnsi="Cambria"/>
          <w:sz w:val="22"/>
          <w:szCs w:val="22"/>
          <w:lang w:val="en-AU"/>
        </w:rPr>
        <w:t xml:space="preserve">Quoted in Arthur M. Abell, </w:t>
      </w:r>
      <w:r w:rsidRPr="00F642C7">
        <w:rPr>
          <w:rFonts w:ascii="Cambria" w:hAnsi="Cambria"/>
          <w:i/>
          <w:sz w:val="22"/>
          <w:szCs w:val="22"/>
          <w:lang w:val="en-AU"/>
        </w:rPr>
        <w:t>Talks with great composers</w:t>
      </w:r>
      <w:r w:rsidRPr="00F642C7">
        <w:rPr>
          <w:rFonts w:ascii="Cambria" w:hAnsi="Cambria"/>
          <w:sz w:val="22"/>
          <w:szCs w:val="22"/>
          <w:lang w:val="en-AU"/>
        </w:rPr>
        <w:t>, Pickle Partners Publishing, Sevenoaks, U</w:t>
      </w:r>
      <w:r>
        <w:rPr>
          <w:rFonts w:ascii="Cambria" w:hAnsi="Cambria"/>
          <w:sz w:val="22"/>
          <w:szCs w:val="22"/>
          <w:lang w:val="en-AU"/>
        </w:rPr>
        <w:t>K,</w:t>
      </w:r>
      <w:r w:rsidRPr="00F642C7">
        <w:rPr>
          <w:rFonts w:ascii="Cambria" w:hAnsi="Cambria"/>
          <w:sz w:val="22"/>
          <w:szCs w:val="22"/>
          <w:lang w:val="en-AU"/>
        </w:rPr>
        <w:t xml:space="preserve"> 2016, </w:t>
      </w:r>
      <w:r>
        <w:rPr>
          <w:rFonts w:ascii="Cambria" w:hAnsi="Cambria"/>
          <w:sz w:val="22"/>
          <w:szCs w:val="22"/>
          <w:lang w:val="en-AU"/>
        </w:rPr>
        <w:t xml:space="preserve">p. </w:t>
      </w:r>
      <w:r w:rsidRPr="00F642C7">
        <w:rPr>
          <w:rFonts w:ascii="Cambria" w:hAnsi="Cambria"/>
          <w:sz w:val="22"/>
          <w:szCs w:val="22"/>
          <w:lang w:val="en-AU"/>
        </w:rPr>
        <w:t>74.</w:t>
      </w:r>
    </w:p>
  </w:endnote>
  <w:endnote w:id="4">
    <w:p w14:paraId="22EA2F46" w14:textId="656E2D65" w:rsidR="007C5DD0" w:rsidRPr="00F642C7" w:rsidRDefault="007C5DD0" w:rsidP="00F642C7">
      <w:pPr>
        <w:pStyle w:val="EndnoteText"/>
        <w:spacing w:line="360" w:lineRule="auto"/>
        <w:rPr>
          <w:rFonts w:ascii="Cambria" w:hAnsi="Cambria"/>
          <w:sz w:val="22"/>
          <w:szCs w:val="22"/>
          <w:lang w:val="en-AU"/>
        </w:rPr>
      </w:pPr>
      <w:r w:rsidRPr="00F642C7">
        <w:rPr>
          <w:rStyle w:val="EndnoteReference"/>
          <w:rFonts w:ascii="Cambria" w:hAnsi="Cambria"/>
          <w:sz w:val="22"/>
          <w:szCs w:val="22"/>
        </w:rPr>
        <w:endnoteRef/>
      </w:r>
      <w:r w:rsidRPr="00F642C7">
        <w:rPr>
          <w:rFonts w:ascii="Cambria" w:hAnsi="Cambria"/>
          <w:sz w:val="22"/>
          <w:szCs w:val="22"/>
        </w:rPr>
        <w:t xml:space="preserve"> ‘Waiting for God’</w:t>
      </w:r>
      <w:r>
        <w:rPr>
          <w:rFonts w:ascii="Cambria" w:hAnsi="Cambria"/>
          <w:sz w:val="22"/>
          <w:szCs w:val="22"/>
        </w:rPr>
        <w:t>,</w:t>
      </w:r>
      <w:r w:rsidRPr="00F642C7">
        <w:rPr>
          <w:rFonts w:ascii="Cambria" w:hAnsi="Cambria"/>
          <w:sz w:val="22"/>
          <w:szCs w:val="22"/>
        </w:rPr>
        <w:t xml:space="preserve"> </w:t>
      </w:r>
      <w:r w:rsidRPr="00F642C7">
        <w:rPr>
          <w:rFonts w:ascii="Cambria" w:hAnsi="Cambria"/>
          <w:i/>
          <w:sz w:val="22"/>
          <w:szCs w:val="22"/>
        </w:rPr>
        <w:t>Weekend Australian</w:t>
      </w:r>
      <w:r w:rsidRPr="00F642C7">
        <w:rPr>
          <w:rFonts w:ascii="Cambria" w:hAnsi="Cambria"/>
          <w:sz w:val="22"/>
          <w:szCs w:val="22"/>
        </w:rPr>
        <w:t>, 28</w:t>
      </w:r>
      <w:r>
        <w:rPr>
          <w:rFonts w:ascii="Cambria" w:hAnsi="Cambria"/>
          <w:sz w:val="22"/>
          <w:szCs w:val="22"/>
        </w:rPr>
        <w:t>–</w:t>
      </w:r>
      <w:r w:rsidRPr="00F642C7">
        <w:rPr>
          <w:rFonts w:ascii="Cambria" w:hAnsi="Cambria"/>
          <w:sz w:val="22"/>
          <w:szCs w:val="22"/>
        </w:rPr>
        <w:t>29 August 2004,</w:t>
      </w:r>
      <w:r>
        <w:rPr>
          <w:rFonts w:ascii="Cambria" w:hAnsi="Cambria"/>
          <w:sz w:val="22"/>
          <w:szCs w:val="22"/>
        </w:rPr>
        <w:t xml:space="preserve"> p.</w:t>
      </w:r>
      <w:r w:rsidRPr="00F642C7">
        <w:rPr>
          <w:rFonts w:ascii="Cambria" w:hAnsi="Cambria"/>
          <w:sz w:val="22"/>
          <w:szCs w:val="22"/>
        </w:rPr>
        <w:t xml:space="preserve"> 25.</w:t>
      </w:r>
    </w:p>
  </w:endnote>
  <w:endnote w:id="5">
    <w:p w14:paraId="7CC0688E" w14:textId="245BDE99" w:rsidR="007C5DD0" w:rsidRPr="00F642C7" w:rsidRDefault="007C5DD0" w:rsidP="00F642C7">
      <w:pPr>
        <w:pStyle w:val="EndnoteText"/>
        <w:spacing w:line="360" w:lineRule="auto"/>
        <w:rPr>
          <w:rFonts w:ascii="Cambria" w:hAnsi="Cambria"/>
          <w:sz w:val="22"/>
          <w:szCs w:val="22"/>
          <w:lang w:val="en-AU"/>
        </w:rPr>
      </w:pPr>
      <w:r w:rsidRPr="00F642C7">
        <w:rPr>
          <w:rStyle w:val="EndnoteReference"/>
          <w:rFonts w:ascii="Cambria" w:hAnsi="Cambria"/>
          <w:sz w:val="22"/>
          <w:szCs w:val="22"/>
        </w:rPr>
        <w:endnoteRef/>
      </w:r>
      <w:r w:rsidRPr="00F642C7">
        <w:rPr>
          <w:rFonts w:ascii="Cambria" w:hAnsi="Cambria"/>
          <w:sz w:val="22"/>
          <w:szCs w:val="22"/>
        </w:rPr>
        <w:t xml:space="preserve"> </w:t>
      </w:r>
      <w:r w:rsidRPr="00F642C7">
        <w:rPr>
          <w:rFonts w:ascii="Cambria" w:hAnsi="Cambria"/>
          <w:sz w:val="22"/>
          <w:szCs w:val="22"/>
          <w:lang w:val="en-AU"/>
        </w:rPr>
        <w:t>McKenzie interview, 8 February 2018.</w:t>
      </w:r>
    </w:p>
  </w:endnote>
  <w:endnote w:id="6">
    <w:p w14:paraId="5382BA95" w14:textId="5C34807A" w:rsidR="007C5DD0" w:rsidRPr="00F642C7" w:rsidRDefault="007C5DD0" w:rsidP="00F642C7">
      <w:pPr>
        <w:pStyle w:val="EndnoteText"/>
        <w:spacing w:line="360" w:lineRule="auto"/>
        <w:rPr>
          <w:rFonts w:ascii="Cambria" w:hAnsi="Cambria"/>
          <w:sz w:val="22"/>
          <w:szCs w:val="22"/>
          <w:lang w:val="en-AU"/>
        </w:rPr>
      </w:pPr>
      <w:r w:rsidRPr="00F642C7">
        <w:rPr>
          <w:rStyle w:val="EndnoteReference"/>
          <w:rFonts w:ascii="Cambria" w:hAnsi="Cambria"/>
          <w:sz w:val="22"/>
          <w:szCs w:val="22"/>
        </w:rPr>
        <w:endnoteRef/>
      </w:r>
      <w:r w:rsidRPr="00F642C7">
        <w:rPr>
          <w:rFonts w:ascii="Cambria" w:hAnsi="Cambria"/>
          <w:sz w:val="22"/>
          <w:szCs w:val="22"/>
        </w:rPr>
        <w:t xml:space="preserve"> </w:t>
      </w:r>
      <w:r w:rsidRPr="00F642C7">
        <w:rPr>
          <w:rFonts w:ascii="Cambria" w:hAnsi="Cambria"/>
          <w:sz w:val="22"/>
          <w:szCs w:val="22"/>
          <w:lang w:val="en-AU"/>
        </w:rPr>
        <w:t xml:space="preserve">Donald Brook for the </w:t>
      </w:r>
      <w:r w:rsidRPr="00F642C7">
        <w:rPr>
          <w:rFonts w:ascii="Cambria" w:hAnsi="Cambria"/>
          <w:i/>
          <w:sz w:val="22"/>
          <w:szCs w:val="22"/>
          <w:lang w:val="en-AU"/>
        </w:rPr>
        <w:t>Sydney Morning Herald</w:t>
      </w:r>
      <w:r w:rsidRPr="00F642C7">
        <w:rPr>
          <w:rFonts w:ascii="Cambria" w:hAnsi="Cambria"/>
          <w:sz w:val="22"/>
          <w:szCs w:val="22"/>
          <w:lang w:val="en-AU"/>
        </w:rPr>
        <w:t xml:space="preserve"> and James Gleeson for the </w:t>
      </w:r>
      <w:r w:rsidRPr="00F642C7">
        <w:rPr>
          <w:rFonts w:ascii="Cambria" w:hAnsi="Cambria"/>
          <w:i/>
          <w:sz w:val="22"/>
          <w:szCs w:val="22"/>
          <w:lang w:val="en-AU"/>
        </w:rPr>
        <w:t>Sun</w:t>
      </w:r>
      <w:r w:rsidRPr="00F642C7">
        <w:rPr>
          <w:rFonts w:ascii="Cambria" w:hAnsi="Cambria"/>
          <w:sz w:val="22"/>
          <w:szCs w:val="22"/>
          <w:lang w:val="en-AU"/>
        </w:rPr>
        <w:t xml:space="preserve">, quoted in Ashleigh Wilson, </w:t>
      </w:r>
      <w:r w:rsidRPr="00F642C7">
        <w:rPr>
          <w:rFonts w:ascii="Cambria" w:hAnsi="Cambria"/>
          <w:i/>
          <w:sz w:val="22"/>
          <w:szCs w:val="22"/>
          <w:lang w:val="en-AU"/>
        </w:rPr>
        <w:t xml:space="preserve">Brett Whiteley: </w:t>
      </w:r>
      <w:r>
        <w:rPr>
          <w:rFonts w:ascii="Cambria" w:hAnsi="Cambria"/>
          <w:i/>
          <w:sz w:val="22"/>
          <w:szCs w:val="22"/>
          <w:lang w:val="en-AU"/>
        </w:rPr>
        <w:t>a</w:t>
      </w:r>
      <w:r w:rsidRPr="00F642C7">
        <w:rPr>
          <w:rFonts w:ascii="Cambria" w:hAnsi="Cambria"/>
          <w:i/>
          <w:sz w:val="22"/>
          <w:szCs w:val="22"/>
          <w:lang w:val="en-AU"/>
        </w:rPr>
        <w:t xml:space="preserve">rt, </w:t>
      </w:r>
      <w:r>
        <w:rPr>
          <w:rFonts w:ascii="Cambria" w:hAnsi="Cambria"/>
          <w:i/>
          <w:sz w:val="22"/>
          <w:szCs w:val="22"/>
          <w:lang w:val="en-AU"/>
        </w:rPr>
        <w:t>l</w:t>
      </w:r>
      <w:r w:rsidRPr="00F642C7">
        <w:rPr>
          <w:rFonts w:ascii="Cambria" w:hAnsi="Cambria"/>
          <w:i/>
          <w:sz w:val="22"/>
          <w:szCs w:val="22"/>
          <w:lang w:val="en-AU"/>
        </w:rPr>
        <w:t xml:space="preserve">ife and the </w:t>
      </w:r>
      <w:r>
        <w:rPr>
          <w:rFonts w:ascii="Cambria" w:hAnsi="Cambria"/>
          <w:i/>
          <w:sz w:val="22"/>
          <w:szCs w:val="22"/>
          <w:lang w:val="en-AU"/>
        </w:rPr>
        <w:t>o</w:t>
      </w:r>
      <w:r w:rsidRPr="00F642C7">
        <w:rPr>
          <w:rFonts w:ascii="Cambria" w:hAnsi="Cambria"/>
          <w:i/>
          <w:sz w:val="22"/>
          <w:szCs w:val="22"/>
          <w:lang w:val="en-AU"/>
        </w:rPr>
        <w:t xml:space="preserve">ther </w:t>
      </w:r>
      <w:r>
        <w:rPr>
          <w:rFonts w:ascii="Cambria" w:hAnsi="Cambria"/>
          <w:i/>
          <w:sz w:val="22"/>
          <w:szCs w:val="22"/>
          <w:lang w:val="en-AU"/>
        </w:rPr>
        <w:t>t</w:t>
      </w:r>
      <w:r w:rsidRPr="00F642C7">
        <w:rPr>
          <w:rFonts w:ascii="Cambria" w:hAnsi="Cambria"/>
          <w:i/>
          <w:sz w:val="22"/>
          <w:szCs w:val="22"/>
          <w:lang w:val="en-AU"/>
        </w:rPr>
        <w:t>hing</w:t>
      </w:r>
      <w:r w:rsidRPr="00F642C7">
        <w:rPr>
          <w:rFonts w:ascii="Cambria" w:hAnsi="Cambria"/>
          <w:sz w:val="22"/>
          <w:szCs w:val="22"/>
          <w:lang w:val="en-AU"/>
        </w:rPr>
        <w:t>, Text Publishing,</w:t>
      </w:r>
      <w:r w:rsidRPr="00E17914">
        <w:rPr>
          <w:rFonts w:ascii="Cambria" w:hAnsi="Cambria"/>
          <w:sz w:val="22"/>
          <w:szCs w:val="22"/>
          <w:lang w:val="en-AU"/>
        </w:rPr>
        <w:t xml:space="preserve"> </w:t>
      </w:r>
      <w:r>
        <w:rPr>
          <w:rFonts w:ascii="Cambria" w:hAnsi="Cambria"/>
          <w:sz w:val="22"/>
          <w:szCs w:val="22"/>
          <w:lang w:val="en-AU"/>
        </w:rPr>
        <w:t xml:space="preserve">Melbourne, </w:t>
      </w:r>
      <w:r w:rsidRPr="00F642C7">
        <w:rPr>
          <w:rFonts w:ascii="Cambria" w:hAnsi="Cambria"/>
          <w:sz w:val="22"/>
          <w:szCs w:val="22"/>
          <w:lang w:val="en-AU"/>
        </w:rPr>
        <w:t xml:space="preserve">2016, </w:t>
      </w:r>
      <w:r>
        <w:rPr>
          <w:rFonts w:ascii="Cambria" w:hAnsi="Cambria"/>
          <w:sz w:val="22"/>
          <w:szCs w:val="22"/>
          <w:lang w:val="en-AU"/>
        </w:rPr>
        <w:t xml:space="preserve">p. </w:t>
      </w:r>
      <w:r w:rsidRPr="00F642C7">
        <w:rPr>
          <w:rFonts w:ascii="Cambria" w:hAnsi="Cambria"/>
          <w:sz w:val="22"/>
          <w:szCs w:val="22"/>
          <w:lang w:val="en-AU"/>
        </w:rPr>
        <w:t>70.</w:t>
      </w:r>
    </w:p>
  </w:endnote>
  <w:endnote w:id="7">
    <w:p w14:paraId="61CBCFC7" w14:textId="7CFC7B54" w:rsidR="007C5DD0" w:rsidRPr="00F642C7" w:rsidRDefault="007C5DD0" w:rsidP="00F642C7">
      <w:pPr>
        <w:pStyle w:val="EndnoteText"/>
        <w:spacing w:line="360" w:lineRule="auto"/>
        <w:rPr>
          <w:rFonts w:ascii="Cambria" w:hAnsi="Cambria"/>
          <w:sz w:val="22"/>
          <w:szCs w:val="22"/>
          <w:lang w:val="en-AU"/>
        </w:rPr>
      </w:pPr>
      <w:r w:rsidRPr="00F642C7">
        <w:rPr>
          <w:rStyle w:val="EndnoteReference"/>
          <w:rFonts w:ascii="Cambria" w:hAnsi="Cambria"/>
          <w:sz w:val="22"/>
          <w:szCs w:val="22"/>
        </w:rPr>
        <w:endnoteRef/>
      </w:r>
      <w:r w:rsidRPr="00F642C7">
        <w:rPr>
          <w:rFonts w:ascii="Cambria" w:hAnsi="Cambria"/>
          <w:sz w:val="22"/>
          <w:szCs w:val="22"/>
        </w:rPr>
        <w:t xml:space="preserve"> Wilson, </w:t>
      </w:r>
      <w:r w:rsidR="00603751">
        <w:rPr>
          <w:rFonts w:ascii="Cambria" w:hAnsi="Cambria"/>
          <w:sz w:val="22"/>
          <w:szCs w:val="22"/>
        </w:rPr>
        <w:t xml:space="preserve">p. </w:t>
      </w:r>
      <w:r w:rsidRPr="00F642C7">
        <w:rPr>
          <w:rFonts w:ascii="Cambria" w:hAnsi="Cambria"/>
          <w:sz w:val="22"/>
          <w:szCs w:val="22"/>
        </w:rPr>
        <w:t>69.</w:t>
      </w:r>
    </w:p>
  </w:endnote>
  <w:endnote w:id="8">
    <w:p w14:paraId="198C6973" w14:textId="2D2BFD98" w:rsidR="007C5DD0" w:rsidRPr="00F642C7" w:rsidRDefault="007C5DD0" w:rsidP="00F642C7">
      <w:pPr>
        <w:pStyle w:val="EndnoteText"/>
        <w:spacing w:line="360" w:lineRule="auto"/>
        <w:rPr>
          <w:rFonts w:ascii="Cambria" w:hAnsi="Cambria"/>
          <w:sz w:val="22"/>
          <w:szCs w:val="22"/>
          <w:lang w:val="en-AU"/>
        </w:rPr>
      </w:pPr>
      <w:r w:rsidRPr="00F642C7">
        <w:rPr>
          <w:rStyle w:val="EndnoteReference"/>
          <w:rFonts w:ascii="Cambria" w:hAnsi="Cambria"/>
          <w:sz w:val="22"/>
          <w:szCs w:val="22"/>
        </w:rPr>
        <w:endnoteRef/>
      </w:r>
      <w:r w:rsidRPr="00F642C7">
        <w:rPr>
          <w:rFonts w:ascii="Cambria" w:hAnsi="Cambria"/>
          <w:sz w:val="22"/>
          <w:szCs w:val="22"/>
        </w:rPr>
        <w:t xml:space="preserve"> </w:t>
      </w:r>
      <w:r w:rsidRPr="00F642C7">
        <w:rPr>
          <w:rFonts w:ascii="Cambria" w:hAnsi="Cambria"/>
          <w:sz w:val="22"/>
          <w:szCs w:val="22"/>
          <w:lang w:val="en-AU"/>
        </w:rPr>
        <w:t xml:space="preserve">Wendy Whiteley 1995, cited on </w:t>
      </w:r>
      <w:r w:rsidR="00436E74">
        <w:rPr>
          <w:rFonts w:ascii="Cambria" w:hAnsi="Cambria"/>
          <w:sz w:val="22"/>
          <w:szCs w:val="22"/>
          <w:lang w:val="en-AU"/>
        </w:rPr>
        <w:t xml:space="preserve">Art Gallery of New South Wales website, </w:t>
      </w:r>
      <w:hyperlink r:id="rId1" w:history="1">
        <w:r w:rsidR="00436E74" w:rsidRPr="003B442C">
          <w:rPr>
            <w:rStyle w:val="Hyperlink"/>
            <w:rFonts w:ascii="Cambria" w:hAnsi="Cambria"/>
            <w:sz w:val="22"/>
            <w:szCs w:val="22"/>
            <w:lang w:val="en-AU"/>
          </w:rPr>
          <w:t>https://www.artgallery.nsw.gov.au/collection/works/348.1998.a-r</w:t>
        </w:r>
      </w:hyperlink>
      <w:r w:rsidR="00436E74">
        <w:rPr>
          <w:rFonts w:ascii="Cambria" w:hAnsi="Cambria"/>
          <w:sz w:val="22"/>
          <w:szCs w:val="22"/>
          <w:lang w:val="en-AU"/>
        </w:rPr>
        <w:t xml:space="preserve"> (accessed April 2018).</w:t>
      </w:r>
    </w:p>
  </w:endnote>
  <w:endnote w:id="9">
    <w:p w14:paraId="4E4C331A" w14:textId="0474704B" w:rsidR="007C5DD0" w:rsidRPr="00F642C7" w:rsidRDefault="007C5DD0" w:rsidP="00F642C7">
      <w:pPr>
        <w:pStyle w:val="EndnoteText"/>
        <w:spacing w:line="360" w:lineRule="auto"/>
        <w:rPr>
          <w:rFonts w:ascii="Cambria" w:hAnsi="Cambria"/>
          <w:sz w:val="22"/>
          <w:szCs w:val="22"/>
          <w:lang w:val="en-AU"/>
        </w:rPr>
      </w:pPr>
      <w:r w:rsidRPr="00F642C7">
        <w:rPr>
          <w:rStyle w:val="EndnoteReference"/>
          <w:rFonts w:ascii="Cambria" w:hAnsi="Cambria"/>
          <w:sz w:val="22"/>
          <w:szCs w:val="22"/>
        </w:rPr>
        <w:endnoteRef/>
      </w:r>
      <w:r w:rsidRPr="00F642C7">
        <w:rPr>
          <w:rFonts w:ascii="Cambria" w:hAnsi="Cambria"/>
          <w:sz w:val="22"/>
          <w:szCs w:val="22"/>
        </w:rPr>
        <w:t xml:space="preserve"> </w:t>
      </w:r>
      <w:r w:rsidRPr="00F642C7">
        <w:rPr>
          <w:rFonts w:ascii="Cambria" w:hAnsi="Cambria"/>
          <w:sz w:val="22"/>
          <w:szCs w:val="22"/>
          <w:lang w:val="en-AU"/>
        </w:rPr>
        <w:t>McKenzie interview, 8 February 2018.</w:t>
      </w:r>
    </w:p>
  </w:endnote>
  <w:endnote w:id="10">
    <w:p w14:paraId="575AD5AC" w14:textId="2FE2C2BF" w:rsidR="007C5DD0" w:rsidRPr="00F642C7" w:rsidRDefault="007C5DD0" w:rsidP="00F642C7">
      <w:pPr>
        <w:pStyle w:val="EndnoteText"/>
        <w:spacing w:line="360" w:lineRule="auto"/>
        <w:rPr>
          <w:rFonts w:ascii="Cambria" w:hAnsi="Cambria"/>
          <w:sz w:val="22"/>
          <w:szCs w:val="22"/>
          <w:lang w:val="en-AU"/>
        </w:rPr>
      </w:pPr>
      <w:r w:rsidRPr="00F642C7">
        <w:rPr>
          <w:rStyle w:val="EndnoteReference"/>
          <w:rFonts w:ascii="Cambria" w:hAnsi="Cambria"/>
          <w:sz w:val="22"/>
          <w:szCs w:val="22"/>
        </w:rPr>
        <w:endnoteRef/>
      </w:r>
      <w:r w:rsidRPr="00F642C7">
        <w:rPr>
          <w:rFonts w:ascii="Cambria" w:hAnsi="Cambria"/>
          <w:sz w:val="22"/>
          <w:szCs w:val="22"/>
        </w:rPr>
        <w:t xml:space="preserve"> </w:t>
      </w:r>
      <w:r w:rsidRPr="00F642C7">
        <w:rPr>
          <w:rFonts w:ascii="Cambria" w:hAnsi="Cambria"/>
          <w:sz w:val="22"/>
          <w:szCs w:val="22"/>
          <w:lang w:val="en-AU"/>
        </w:rPr>
        <w:t>McKenzie interview, 8 February 2018.</w:t>
      </w:r>
    </w:p>
  </w:endnote>
  <w:endnote w:id="11">
    <w:p w14:paraId="380D599C" w14:textId="54522FD5" w:rsidR="007C5DD0" w:rsidRPr="00F642C7" w:rsidRDefault="007C5DD0" w:rsidP="00F642C7">
      <w:pPr>
        <w:pStyle w:val="EndnoteText"/>
        <w:spacing w:line="360" w:lineRule="auto"/>
        <w:rPr>
          <w:rFonts w:ascii="Cambria" w:hAnsi="Cambria"/>
          <w:color w:val="FF0000"/>
          <w:sz w:val="22"/>
          <w:szCs w:val="22"/>
          <w:lang w:val="en-AU"/>
        </w:rPr>
      </w:pPr>
      <w:r w:rsidRPr="00F642C7">
        <w:rPr>
          <w:rStyle w:val="EndnoteReference"/>
          <w:rFonts w:ascii="Cambria" w:hAnsi="Cambria"/>
          <w:sz w:val="22"/>
          <w:szCs w:val="22"/>
        </w:rPr>
        <w:endnoteRef/>
      </w:r>
      <w:r w:rsidRPr="00F642C7">
        <w:rPr>
          <w:rFonts w:ascii="Cambria" w:hAnsi="Cambria"/>
          <w:sz w:val="22"/>
          <w:szCs w:val="22"/>
        </w:rPr>
        <w:t xml:space="preserve"> </w:t>
      </w:r>
      <w:r w:rsidRPr="00F642C7">
        <w:rPr>
          <w:rFonts w:ascii="Cambria" w:hAnsi="Cambria"/>
          <w:sz w:val="22"/>
          <w:szCs w:val="22"/>
          <w:lang w:val="en-AU"/>
        </w:rPr>
        <w:t>Alexander McKenzie interview with Steven Miller, Hazelhurst Regional Gallery</w:t>
      </w:r>
      <w:r w:rsidR="00436E74">
        <w:rPr>
          <w:rFonts w:ascii="Cambria" w:hAnsi="Cambria"/>
          <w:sz w:val="22"/>
          <w:szCs w:val="22"/>
          <w:lang w:val="en-AU"/>
        </w:rPr>
        <w:t xml:space="preserve"> and Arts Centre</w:t>
      </w:r>
      <w:r w:rsidRPr="00F642C7">
        <w:rPr>
          <w:rFonts w:ascii="Cambria" w:hAnsi="Cambria"/>
          <w:sz w:val="22"/>
          <w:szCs w:val="22"/>
          <w:lang w:val="en-AU"/>
        </w:rPr>
        <w:t>, Sydney, 12 March 2018.</w:t>
      </w:r>
    </w:p>
  </w:endnote>
  <w:endnote w:id="12">
    <w:p w14:paraId="11E1418F" w14:textId="54EDCD45" w:rsidR="007C5DD0" w:rsidRPr="00F642C7" w:rsidRDefault="007C5DD0" w:rsidP="00F642C7">
      <w:pPr>
        <w:pStyle w:val="EndnoteText"/>
        <w:spacing w:line="360" w:lineRule="auto"/>
        <w:rPr>
          <w:rFonts w:ascii="Cambria" w:hAnsi="Cambria"/>
          <w:sz w:val="22"/>
          <w:szCs w:val="22"/>
          <w:lang w:val="en-AU"/>
        </w:rPr>
      </w:pPr>
      <w:r w:rsidRPr="00F642C7">
        <w:rPr>
          <w:rStyle w:val="EndnoteReference"/>
          <w:rFonts w:ascii="Cambria" w:hAnsi="Cambria"/>
          <w:sz w:val="22"/>
          <w:szCs w:val="22"/>
        </w:rPr>
        <w:endnoteRef/>
      </w:r>
      <w:r w:rsidRPr="00F642C7">
        <w:rPr>
          <w:rFonts w:ascii="Cambria" w:hAnsi="Cambria"/>
          <w:sz w:val="22"/>
          <w:szCs w:val="22"/>
        </w:rPr>
        <w:t xml:space="preserve"> </w:t>
      </w:r>
      <w:r w:rsidRPr="00F642C7">
        <w:rPr>
          <w:rFonts w:ascii="Cambria" w:hAnsi="Cambria"/>
          <w:sz w:val="22"/>
          <w:szCs w:val="22"/>
          <w:lang w:val="en-AU"/>
        </w:rPr>
        <w:t>Alexander McKenzie interview with Steven Miller, Martin Browne Contemporary, Sydney, 6 December 2017.</w:t>
      </w:r>
    </w:p>
  </w:endnote>
  <w:endnote w:id="13">
    <w:p w14:paraId="30565BDD" w14:textId="1675B24C" w:rsidR="007C5DD0" w:rsidRPr="00F642C7" w:rsidRDefault="007C5DD0" w:rsidP="00F642C7">
      <w:pPr>
        <w:pStyle w:val="EndnoteText"/>
        <w:spacing w:line="360" w:lineRule="auto"/>
        <w:rPr>
          <w:rFonts w:ascii="Cambria" w:hAnsi="Cambria"/>
          <w:sz w:val="22"/>
          <w:szCs w:val="22"/>
        </w:rPr>
      </w:pPr>
      <w:r w:rsidRPr="00F642C7">
        <w:rPr>
          <w:rStyle w:val="EndnoteReference"/>
          <w:rFonts w:ascii="Cambria" w:hAnsi="Cambria"/>
          <w:sz w:val="22"/>
          <w:szCs w:val="22"/>
        </w:rPr>
        <w:endnoteRef/>
      </w:r>
      <w:r w:rsidRPr="00F642C7">
        <w:rPr>
          <w:rFonts w:ascii="Cambria" w:hAnsi="Cambria"/>
          <w:sz w:val="22"/>
          <w:szCs w:val="22"/>
        </w:rPr>
        <w:t xml:space="preserve"> This is not a mainstream approach to art, as McKenzie understands. It runs counter to such positions as that adopted by writers such as Dale Jamieson: ‘almost no one anymore believes that art, the meaning of life, and the nature of ultimate reality are all bound up together in a seamless web. The post-modern art-world treats the history and traditions of art as just another resource to be exploited, along with country music, old TV shows, and Lacanian psycho-analysis.’ Dale Jamieson, ‘Ziff on shooting an elephant’, in Dale Jamieson</w:t>
      </w:r>
      <w:r w:rsidR="00436E74">
        <w:rPr>
          <w:rFonts w:ascii="Cambria" w:hAnsi="Cambria"/>
          <w:sz w:val="22"/>
          <w:szCs w:val="22"/>
        </w:rPr>
        <w:t xml:space="preserve"> </w:t>
      </w:r>
      <w:r w:rsidRPr="00F642C7">
        <w:rPr>
          <w:rFonts w:ascii="Cambria" w:hAnsi="Cambria"/>
          <w:sz w:val="22"/>
          <w:szCs w:val="22"/>
        </w:rPr>
        <w:t>(ed</w:t>
      </w:r>
      <w:r w:rsidR="0072296C">
        <w:rPr>
          <w:rFonts w:ascii="Cambria" w:hAnsi="Cambria"/>
          <w:sz w:val="22"/>
          <w:szCs w:val="22"/>
        </w:rPr>
        <w:t>.</w:t>
      </w:r>
      <w:r w:rsidRPr="00F642C7">
        <w:rPr>
          <w:rFonts w:ascii="Cambria" w:hAnsi="Cambria"/>
          <w:sz w:val="22"/>
          <w:szCs w:val="22"/>
        </w:rPr>
        <w:t>)</w:t>
      </w:r>
      <w:r w:rsidR="00436E74">
        <w:rPr>
          <w:rFonts w:ascii="Cambria" w:hAnsi="Cambria"/>
          <w:sz w:val="22"/>
          <w:szCs w:val="22"/>
        </w:rPr>
        <w:t xml:space="preserve">, </w:t>
      </w:r>
      <w:r w:rsidRPr="00F642C7">
        <w:rPr>
          <w:rFonts w:ascii="Cambria" w:hAnsi="Cambria"/>
          <w:i/>
          <w:sz w:val="22"/>
          <w:szCs w:val="22"/>
        </w:rPr>
        <w:t>Language, mind</w:t>
      </w:r>
      <w:r w:rsidR="00436E74">
        <w:rPr>
          <w:rFonts w:ascii="Cambria" w:hAnsi="Cambria"/>
          <w:i/>
          <w:sz w:val="22"/>
          <w:szCs w:val="22"/>
        </w:rPr>
        <w:t>,</w:t>
      </w:r>
      <w:r w:rsidRPr="00F642C7">
        <w:rPr>
          <w:rFonts w:ascii="Cambria" w:hAnsi="Cambria"/>
          <w:i/>
          <w:sz w:val="22"/>
          <w:szCs w:val="22"/>
        </w:rPr>
        <w:t xml:space="preserve"> and art: </w:t>
      </w:r>
      <w:r w:rsidR="0072296C">
        <w:rPr>
          <w:rFonts w:ascii="Cambria" w:hAnsi="Cambria"/>
          <w:i/>
          <w:sz w:val="22"/>
          <w:szCs w:val="22"/>
        </w:rPr>
        <w:t>e</w:t>
      </w:r>
      <w:r w:rsidR="0072296C" w:rsidRPr="00F642C7">
        <w:rPr>
          <w:rFonts w:ascii="Cambria" w:hAnsi="Cambria"/>
          <w:i/>
          <w:sz w:val="22"/>
          <w:szCs w:val="22"/>
        </w:rPr>
        <w:t xml:space="preserve">ssays </w:t>
      </w:r>
      <w:r w:rsidRPr="00F642C7">
        <w:rPr>
          <w:rFonts w:ascii="Cambria" w:hAnsi="Cambria"/>
          <w:i/>
          <w:sz w:val="22"/>
          <w:szCs w:val="22"/>
        </w:rPr>
        <w:t>in appreciation and analysis in honor of Paul Ziff</w:t>
      </w:r>
      <w:r w:rsidRPr="0072296C">
        <w:rPr>
          <w:rFonts w:ascii="Cambria" w:hAnsi="Cambria"/>
          <w:sz w:val="22"/>
          <w:szCs w:val="22"/>
        </w:rPr>
        <w:t>,</w:t>
      </w:r>
      <w:r w:rsidRPr="00F642C7">
        <w:rPr>
          <w:rFonts w:ascii="Cambria" w:hAnsi="Cambria"/>
          <w:sz w:val="22"/>
          <w:szCs w:val="22"/>
        </w:rPr>
        <w:t xml:space="preserve"> Kluwer Academic Publishers, Boston, 1994, </w:t>
      </w:r>
      <w:r w:rsidR="005505F2">
        <w:rPr>
          <w:rFonts w:ascii="Cambria" w:hAnsi="Cambria"/>
          <w:sz w:val="22"/>
          <w:szCs w:val="22"/>
        </w:rPr>
        <w:t xml:space="preserve">p. </w:t>
      </w:r>
      <w:r w:rsidRPr="00F642C7">
        <w:rPr>
          <w:rFonts w:ascii="Cambria" w:hAnsi="Cambria"/>
          <w:sz w:val="22"/>
          <w:szCs w:val="22"/>
        </w:rPr>
        <w:t>123.</w:t>
      </w:r>
    </w:p>
  </w:endnote>
  <w:endnote w:id="14">
    <w:p w14:paraId="66F92BE0" w14:textId="7525854E" w:rsidR="007C5DD0" w:rsidRDefault="007C5DD0" w:rsidP="00F642C7">
      <w:pPr>
        <w:pStyle w:val="EndnoteText"/>
        <w:spacing w:line="360" w:lineRule="auto"/>
        <w:rPr>
          <w:rFonts w:ascii="Cambria" w:hAnsi="Cambria"/>
          <w:sz w:val="22"/>
          <w:szCs w:val="22"/>
        </w:rPr>
      </w:pPr>
      <w:r w:rsidRPr="00F642C7">
        <w:rPr>
          <w:rStyle w:val="EndnoteReference"/>
          <w:rFonts w:ascii="Cambria" w:hAnsi="Cambria"/>
          <w:sz w:val="22"/>
          <w:szCs w:val="22"/>
        </w:rPr>
        <w:endnoteRef/>
      </w:r>
      <w:r w:rsidRPr="00F642C7">
        <w:rPr>
          <w:rFonts w:ascii="Cambria" w:hAnsi="Cambria"/>
          <w:sz w:val="22"/>
          <w:szCs w:val="22"/>
        </w:rPr>
        <w:t xml:space="preserve"> </w:t>
      </w:r>
      <w:r w:rsidR="0072296C" w:rsidRPr="00F642C7">
        <w:rPr>
          <w:rFonts w:ascii="Cambria" w:hAnsi="Cambria"/>
          <w:sz w:val="22"/>
          <w:szCs w:val="22"/>
        </w:rPr>
        <w:t>Bertra</w:t>
      </w:r>
      <w:r w:rsidR="0072296C">
        <w:rPr>
          <w:rFonts w:ascii="Cambria" w:hAnsi="Cambria"/>
          <w:sz w:val="22"/>
          <w:szCs w:val="22"/>
        </w:rPr>
        <w:t>nd</w:t>
      </w:r>
      <w:r w:rsidR="0072296C" w:rsidRPr="00F642C7">
        <w:rPr>
          <w:rFonts w:ascii="Cambria" w:hAnsi="Cambria"/>
          <w:sz w:val="22"/>
          <w:szCs w:val="22"/>
        </w:rPr>
        <w:t xml:space="preserve"> </w:t>
      </w:r>
      <w:r w:rsidRPr="00F642C7">
        <w:rPr>
          <w:rFonts w:ascii="Cambria" w:hAnsi="Cambria"/>
          <w:sz w:val="22"/>
          <w:szCs w:val="22"/>
        </w:rPr>
        <w:t xml:space="preserve">Russell, </w:t>
      </w:r>
      <w:r w:rsidRPr="00F642C7">
        <w:rPr>
          <w:rFonts w:ascii="Cambria" w:hAnsi="Cambria"/>
          <w:i/>
          <w:sz w:val="22"/>
          <w:szCs w:val="22"/>
        </w:rPr>
        <w:t>Why I am not a Christian</w:t>
      </w:r>
      <w:r w:rsidR="0072296C">
        <w:rPr>
          <w:rFonts w:ascii="Cambria" w:hAnsi="Cambria"/>
          <w:i/>
          <w:sz w:val="22"/>
          <w:szCs w:val="22"/>
        </w:rPr>
        <w:t>,</w:t>
      </w:r>
      <w:r w:rsidRPr="00F642C7">
        <w:rPr>
          <w:rFonts w:ascii="Cambria" w:hAnsi="Cambria"/>
          <w:i/>
          <w:sz w:val="22"/>
          <w:szCs w:val="22"/>
        </w:rPr>
        <w:t xml:space="preserve"> and other essays on religion and </w:t>
      </w:r>
      <w:r w:rsidR="00824423" w:rsidRPr="00F642C7">
        <w:rPr>
          <w:rFonts w:ascii="Cambria" w:hAnsi="Cambria"/>
          <w:i/>
          <w:sz w:val="22"/>
          <w:szCs w:val="22"/>
        </w:rPr>
        <w:t>rel</w:t>
      </w:r>
      <w:r w:rsidR="00824423">
        <w:rPr>
          <w:rFonts w:ascii="Cambria" w:hAnsi="Cambria"/>
          <w:i/>
          <w:sz w:val="22"/>
          <w:szCs w:val="22"/>
        </w:rPr>
        <w:t>ated</w:t>
      </w:r>
      <w:r w:rsidR="00824423" w:rsidRPr="00F642C7">
        <w:rPr>
          <w:rFonts w:ascii="Cambria" w:hAnsi="Cambria"/>
          <w:i/>
          <w:sz w:val="22"/>
          <w:szCs w:val="22"/>
        </w:rPr>
        <w:t xml:space="preserve"> </w:t>
      </w:r>
      <w:r w:rsidRPr="00F642C7">
        <w:rPr>
          <w:rFonts w:ascii="Cambria" w:hAnsi="Cambria"/>
          <w:i/>
          <w:sz w:val="22"/>
          <w:szCs w:val="22"/>
        </w:rPr>
        <w:t>subjects</w:t>
      </w:r>
      <w:r w:rsidRPr="00F642C7">
        <w:rPr>
          <w:rFonts w:ascii="Cambria" w:hAnsi="Cambria"/>
          <w:sz w:val="22"/>
          <w:szCs w:val="22"/>
        </w:rPr>
        <w:t xml:space="preserve">, </w:t>
      </w:r>
      <w:r w:rsidR="00315929">
        <w:rPr>
          <w:rFonts w:ascii="Cambria" w:hAnsi="Cambria"/>
          <w:sz w:val="22"/>
          <w:szCs w:val="22"/>
        </w:rPr>
        <w:t>(ed.)</w:t>
      </w:r>
      <w:r w:rsidRPr="00F642C7">
        <w:rPr>
          <w:rFonts w:ascii="Cambria" w:hAnsi="Cambria"/>
          <w:sz w:val="22"/>
          <w:szCs w:val="22"/>
        </w:rPr>
        <w:t xml:space="preserve"> Paul Edwards, Touchstone, New York, 1957, p.</w:t>
      </w:r>
      <w:r w:rsidR="00001C62">
        <w:rPr>
          <w:rFonts w:ascii="Cambria" w:hAnsi="Cambria"/>
          <w:sz w:val="22"/>
          <w:szCs w:val="22"/>
        </w:rPr>
        <w:t xml:space="preserve"> </w:t>
      </w:r>
      <w:r w:rsidRPr="00F642C7">
        <w:rPr>
          <w:rFonts w:ascii="Cambria" w:hAnsi="Cambria"/>
          <w:sz w:val="22"/>
          <w:szCs w:val="22"/>
        </w:rPr>
        <w:t>113</w:t>
      </w:r>
      <w:r w:rsidR="00001C62">
        <w:rPr>
          <w:rFonts w:ascii="Cambria" w:hAnsi="Cambria"/>
          <w:sz w:val="22"/>
          <w:szCs w:val="22"/>
        </w:rPr>
        <w:t>.</w:t>
      </w:r>
    </w:p>
    <w:p w14:paraId="3B77F2DA" w14:textId="03AC763B" w:rsidR="00904449" w:rsidRDefault="00904449" w:rsidP="00F642C7">
      <w:pPr>
        <w:pStyle w:val="EndnoteText"/>
        <w:spacing w:line="360" w:lineRule="auto"/>
        <w:rPr>
          <w:rFonts w:ascii="Cambria" w:hAnsi="Cambria"/>
          <w:sz w:val="22"/>
          <w:szCs w:val="22"/>
        </w:rPr>
      </w:pPr>
    </w:p>
    <w:p w14:paraId="0A407188" w14:textId="3EDB4FB7" w:rsidR="00904449" w:rsidRPr="00904449" w:rsidRDefault="00904449" w:rsidP="00F642C7">
      <w:pPr>
        <w:pStyle w:val="EndnoteText"/>
        <w:spacing w:line="360" w:lineRule="auto"/>
        <w:rPr>
          <w:rFonts w:ascii="Cambria" w:hAnsi="Cambria"/>
          <w:b/>
          <w:sz w:val="22"/>
          <w:szCs w:val="22"/>
        </w:rPr>
      </w:pPr>
      <w:r w:rsidRPr="00904449">
        <w:rPr>
          <w:rFonts w:ascii="Cambria" w:hAnsi="Cambria"/>
          <w:b/>
          <w:sz w:val="22"/>
          <w:szCs w:val="22"/>
        </w:rPr>
        <w:t xml:space="preserve">This essay was included in the exhibition catalogue ‘Alexander McKenzie: The Adventurous Gardener’ held </w:t>
      </w:r>
      <w:bookmarkStart w:id="0" w:name="_GoBack"/>
      <w:bookmarkEnd w:id="0"/>
      <w:r w:rsidRPr="00904449">
        <w:rPr>
          <w:rFonts w:ascii="Cambria" w:hAnsi="Cambria"/>
          <w:b/>
          <w:sz w:val="22"/>
          <w:szCs w:val="22"/>
        </w:rPr>
        <w:t>at Hazelhurst Arts Centre, Gymea in 2018.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66897" w14:textId="77777777" w:rsidR="00742506" w:rsidRDefault="00742506" w:rsidP="00E54F22">
      <w:r>
        <w:separator/>
      </w:r>
    </w:p>
  </w:footnote>
  <w:footnote w:type="continuationSeparator" w:id="0">
    <w:p w14:paraId="7D87F9C5" w14:textId="77777777" w:rsidR="00742506" w:rsidRDefault="00742506" w:rsidP="00E54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A7"/>
    <w:rsid w:val="00001C62"/>
    <w:rsid w:val="00005D02"/>
    <w:rsid w:val="00013008"/>
    <w:rsid w:val="000149F5"/>
    <w:rsid w:val="000170E7"/>
    <w:rsid w:val="00020155"/>
    <w:rsid w:val="000222A2"/>
    <w:rsid w:val="000222A7"/>
    <w:rsid w:val="0002556E"/>
    <w:rsid w:val="000505DA"/>
    <w:rsid w:val="000511D7"/>
    <w:rsid w:val="0006231A"/>
    <w:rsid w:val="00062BA3"/>
    <w:rsid w:val="00063F3C"/>
    <w:rsid w:val="000777B1"/>
    <w:rsid w:val="00085EDC"/>
    <w:rsid w:val="00087827"/>
    <w:rsid w:val="00090855"/>
    <w:rsid w:val="00095786"/>
    <w:rsid w:val="000A7AAB"/>
    <w:rsid w:val="000B259E"/>
    <w:rsid w:val="000C04BD"/>
    <w:rsid w:val="000C203E"/>
    <w:rsid w:val="000C4D58"/>
    <w:rsid w:val="000C7096"/>
    <w:rsid w:val="000C73C7"/>
    <w:rsid w:val="000D642B"/>
    <w:rsid w:val="000D76EA"/>
    <w:rsid w:val="000E0482"/>
    <w:rsid w:val="000F3017"/>
    <w:rsid w:val="000F7F7B"/>
    <w:rsid w:val="0010198B"/>
    <w:rsid w:val="00103E0F"/>
    <w:rsid w:val="00104D23"/>
    <w:rsid w:val="001063F9"/>
    <w:rsid w:val="001106D8"/>
    <w:rsid w:val="00113F5C"/>
    <w:rsid w:val="00114C73"/>
    <w:rsid w:val="00115C0E"/>
    <w:rsid w:val="00115C76"/>
    <w:rsid w:val="00117249"/>
    <w:rsid w:val="00123F18"/>
    <w:rsid w:val="00131BA5"/>
    <w:rsid w:val="001347E4"/>
    <w:rsid w:val="00134B3B"/>
    <w:rsid w:val="00144E99"/>
    <w:rsid w:val="001505B9"/>
    <w:rsid w:val="0015213F"/>
    <w:rsid w:val="00152AB4"/>
    <w:rsid w:val="00156D4B"/>
    <w:rsid w:val="001732A0"/>
    <w:rsid w:val="00173C0C"/>
    <w:rsid w:val="00183D42"/>
    <w:rsid w:val="00186AE3"/>
    <w:rsid w:val="00187BBD"/>
    <w:rsid w:val="0019640A"/>
    <w:rsid w:val="001A49A3"/>
    <w:rsid w:val="001A5C09"/>
    <w:rsid w:val="001B6836"/>
    <w:rsid w:val="001C05A7"/>
    <w:rsid w:val="001C105B"/>
    <w:rsid w:val="001C2C92"/>
    <w:rsid w:val="001D4FB9"/>
    <w:rsid w:val="001D5196"/>
    <w:rsid w:val="001D6A1A"/>
    <w:rsid w:val="001E1CD6"/>
    <w:rsid w:val="001E4AF5"/>
    <w:rsid w:val="001F75E4"/>
    <w:rsid w:val="002171DC"/>
    <w:rsid w:val="002245EC"/>
    <w:rsid w:val="002365C9"/>
    <w:rsid w:val="00240F2F"/>
    <w:rsid w:val="00243788"/>
    <w:rsid w:val="002500EF"/>
    <w:rsid w:val="00253A76"/>
    <w:rsid w:val="00262898"/>
    <w:rsid w:val="00263479"/>
    <w:rsid w:val="00265AC5"/>
    <w:rsid w:val="00267922"/>
    <w:rsid w:val="00270159"/>
    <w:rsid w:val="00291AEE"/>
    <w:rsid w:val="002A56C9"/>
    <w:rsid w:val="002A6B78"/>
    <w:rsid w:val="002C2DB0"/>
    <w:rsid w:val="002C46B7"/>
    <w:rsid w:val="002C6272"/>
    <w:rsid w:val="002D22F4"/>
    <w:rsid w:val="002D4359"/>
    <w:rsid w:val="002D67F1"/>
    <w:rsid w:val="002E36DD"/>
    <w:rsid w:val="002F7EFD"/>
    <w:rsid w:val="00304FFE"/>
    <w:rsid w:val="00310ACA"/>
    <w:rsid w:val="00312F9E"/>
    <w:rsid w:val="00314C7D"/>
    <w:rsid w:val="00315929"/>
    <w:rsid w:val="00317804"/>
    <w:rsid w:val="00322985"/>
    <w:rsid w:val="00334CF2"/>
    <w:rsid w:val="003436F2"/>
    <w:rsid w:val="0035591E"/>
    <w:rsid w:val="00357340"/>
    <w:rsid w:val="00357C57"/>
    <w:rsid w:val="00357EE2"/>
    <w:rsid w:val="0036152E"/>
    <w:rsid w:val="003621DB"/>
    <w:rsid w:val="00364471"/>
    <w:rsid w:val="00372BD4"/>
    <w:rsid w:val="00377E14"/>
    <w:rsid w:val="003845DE"/>
    <w:rsid w:val="003879DC"/>
    <w:rsid w:val="00387F02"/>
    <w:rsid w:val="00390B80"/>
    <w:rsid w:val="00394F80"/>
    <w:rsid w:val="00397FF5"/>
    <w:rsid w:val="003A4520"/>
    <w:rsid w:val="003A5EBF"/>
    <w:rsid w:val="003A7C57"/>
    <w:rsid w:val="003B335A"/>
    <w:rsid w:val="003B61CB"/>
    <w:rsid w:val="003C14D2"/>
    <w:rsid w:val="003C2F43"/>
    <w:rsid w:val="003C6B5A"/>
    <w:rsid w:val="003C7382"/>
    <w:rsid w:val="003D0777"/>
    <w:rsid w:val="003D07E3"/>
    <w:rsid w:val="003D46CB"/>
    <w:rsid w:val="003F5516"/>
    <w:rsid w:val="004020C7"/>
    <w:rsid w:val="0041508F"/>
    <w:rsid w:val="00415EF5"/>
    <w:rsid w:val="00422A0E"/>
    <w:rsid w:val="00423500"/>
    <w:rsid w:val="004316E9"/>
    <w:rsid w:val="00436E74"/>
    <w:rsid w:val="00437042"/>
    <w:rsid w:val="00453E27"/>
    <w:rsid w:val="00463F6F"/>
    <w:rsid w:val="00466BA5"/>
    <w:rsid w:val="004747F5"/>
    <w:rsid w:val="004757CF"/>
    <w:rsid w:val="0049666E"/>
    <w:rsid w:val="00497CF2"/>
    <w:rsid w:val="004A7438"/>
    <w:rsid w:val="004B31A0"/>
    <w:rsid w:val="004B4786"/>
    <w:rsid w:val="004C18EE"/>
    <w:rsid w:val="004D1FC3"/>
    <w:rsid w:val="004D77A3"/>
    <w:rsid w:val="004E4A09"/>
    <w:rsid w:val="004E7A46"/>
    <w:rsid w:val="004F105E"/>
    <w:rsid w:val="004F10B9"/>
    <w:rsid w:val="004F1B8C"/>
    <w:rsid w:val="004F2995"/>
    <w:rsid w:val="004F31C8"/>
    <w:rsid w:val="004F4A79"/>
    <w:rsid w:val="004F7C77"/>
    <w:rsid w:val="005054D6"/>
    <w:rsid w:val="00521ACE"/>
    <w:rsid w:val="005222E7"/>
    <w:rsid w:val="00526DEA"/>
    <w:rsid w:val="005330A0"/>
    <w:rsid w:val="0053389B"/>
    <w:rsid w:val="0054599A"/>
    <w:rsid w:val="00550250"/>
    <w:rsid w:val="0055055A"/>
    <w:rsid w:val="005505F2"/>
    <w:rsid w:val="005510E1"/>
    <w:rsid w:val="00551D06"/>
    <w:rsid w:val="00556957"/>
    <w:rsid w:val="00556B47"/>
    <w:rsid w:val="00563182"/>
    <w:rsid w:val="0057342A"/>
    <w:rsid w:val="00582543"/>
    <w:rsid w:val="0058620D"/>
    <w:rsid w:val="00590DD5"/>
    <w:rsid w:val="00595462"/>
    <w:rsid w:val="005976ED"/>
    <w:rsid w:val="005A1C7C"/>
    <w:rsid w:val="005A62FF"/>
    <w:rsid w:val="005A6820"/>
    <w:rsid w:val="005C25E8"/>
    <w:rsid w:val="005C3670"/>
    <w:rsid w:val="005C71ED"/>
    <w:rsid w:val="005D665D"/>
    <w:rsid w:val="005E5F93"/>
    <w:rsid w:val="005E6FC0"/>
    <w:rsid w:val="005E7FE4"/>
    <w:rsid w:val="00600A58"/>
    <w:rsid w:val="00603751"/>
    <w:rsid w:val="00612791"/>
    <w:rsid w:val="00625356"/>
    <w:rsid w:val="00630A4B"/>
    <w:rsid w:val="00637C7D"/>
    <w:rsid w:val="006417D2"/>
    <w:rsid w:val="00645B7A"/>
    <w:rsid w:val="00652F12"/>
    <w:rsid w:val="00655F82"/>
    <w:rsid w:val="006629A5"/>
    <w:rsid w:val="00673719"/>
    <w:rsid w:val="006824AD"/>
    <w:rsid w:val="006834A5"/>
    <w:rsid w:val="00685EC8"/>
    <w:rsid w:val="00686DE2"/>
    <w:rsid w:val="00692FA3"/>
    <w:rsid w:val="0069663E"/>
    <w:rsid w:val="006A36FC"/>
    <w:rsid w:val="006B33A2"/>
    <w:rsid w:val="006B6F64"/>
    <w:rsid w:val="006C5C1E"/>
    <w:rsid w:val="006D0DBA"/>
    <w:rsid w:val="006D1FC4"/>
    <w:rsid w:val="006D2C09"/>
    <w:rsid w:val="006E6C48"/>
    <w:rsid w:val="006F7838"/>
    <w:rsid w:val="00704188"/>
    <w:rsid w:val="007067A1"/>
    <w:rsid w:val="00710466"/>
    <w:rsid w:val="007159B3"/>
    <w:rsid w:val="0072296C"/>
    <w:rsid w:val="00723E11"/>
    <w:rsid w:val="00723F98"/>
    <w:rsid w:val="00742506"/>
    <w:rsid w:val="007426A7"/>
    <w:rsid w:val="007429F2"/>
    <w:rsid w:val="00744310"/>
    <w:rsid w:val="00744A9B"/>
    <w:rsid w:val="00751006"/>
    <w:rsid w:val="007555BC"/>
    <w:rsid w:val="0075627C"/>
    <w:rsid w:val="00760A59"/>
    <w:rsid w:val="007709D5"/>
    <w:rsid w:val="00782666"/>
    <w:rsid w:val="00783D75"/>
    <w:rsid w:val="00785D50"/>
    <w:rsid w:val="00790A4B"/>
    <w:rsid w:val="00791767"/>
    <w:rsid w:val="00796340"/>
    <w:rsid w:val="007A0327"/>
    <w:rsid w:val="007A17BF"/>
    <w:rsid w:val="007B3C88"/>
    <w:rsid w:val="007C5DD0"/>
    <w:rsid w:val="007D042B"/>
    <w:rsid w:val="007D50BC"/>
    <w:rsid w:val="007E3EE9"/>
    <w:rsid w:val="007E578F"/>
    <w:rsid w:val="007E74CC"/>
    <w:rsid w:val="007F7A39"/>
    <w:rsid w:val="00802F63"/>
    <w:rsid w:val="00805D1F"/>
    <w:rsid w:val="0080652C"/>
    <w:rsid w:val="00824423"/>
    <w:rsid w:val="00831BFC"/>
    <w:rsid w:val="00836E95"/>
    <w:rsid w:val="00836F69"/>
    <w:rsid w:val="008422F7"/>
    <w:rsid w:val="00842706"/>
    <w:rsid w:val="00843F2D"/>
    <w:rsid w:val="008545C4"/>
    <w:rsid w:val="00854AE5"/>
    <w:rsid w:val="00857F52"/>
    <w:rsid w:val="008664B6"/>
    <w:rsid w:val="00870452"/>
    <w:rsid w:val="00882C33"/>
    <w:rsid w:val="008902B2"/>
    <w:rsid w:val="008904E8"/>
    <w:rsid w:val="008911AE"/>
    <w:rsid w:val="00895AFD"/>
    <w:rsid w:val="008A2C6C"/>
    <w:rsid w:val="008A3124"/>
    <w:rsid w:val="008A6930"/>
    <w:rsid w:val="008A777C"/>
    <w:rsid w:val="008B6E4B"/>
    <w:rsid w:val="008C4A92"/>
    <w:rsid w:val="008C5240"/>
    <w:rsid w:val="008D26E4"/>
    <w:rsid w:val="008D4D37"/>
    <w:rsid w:val="008E5409"/>
    <w:rsid w:val="008E6148"/>
    <w:rsid w:val="008F097A"/>
    <w:rsid w:val="008F1D5C"/>
    <w:rsid w:val="008F7728"/>
    <w:rsid w:val="0090414B"/>
    <w:rsid w:val="00904449"/>
    <w:rsid w:val="0090699C"/>
    <w:rsid w:val="00921127"/>
    <w:rsid w:val="0092267E"/>
    <w:rsid w:val="0092792E"/>
    <w:rsid w:val="009306CA"/>
    <w:rsid w:val="00930BEE"/>
    <w:rsid w:val="00931D69"/>
    <w:rsid w:val="009406B2"/>
    <w:rsid w:val="009425ED"/>
    <w:rsid w:val="0094700F"/>
    <w:rsid w:val="0095283C"/>
    <w:rsid w:val="00952BED"/>
    <w:rsid w:val="0096404D"/>
    <w:rsid w:val="009645C3"/>
    <w:rsid w:val="0097464C"/>
    <w:rsid w:val="009751BC"/>
    <w:rsid w:val="009753D2"/>
    <w:rsid w:val="00980E69"/>
    <w:rsid w:val="009938B4"/>
    <w:rsid w:val="009A2646"/>
    <w:rsid w:val="009A7692"/>
    <w:rsid w:val="009B183B"/>
    <w:rsid w:val="009B22D0"/>
    <w:rsid w:val="009B534C"/>
    <w:rsid w:val="009C1146"/>
    <w:rsid w:val="009C3029"/>
    <w:rsid w:val="009D1E78"/>
    <w:rsid w:val="009E216A"/>
    <w:rsid w:val="009F4069"/>
    <w:rsid w:val="00A03B86"/>
    <w:rsid w:val="00A11AD1"/>
    <w:rsid w:val="00A14671"/>
    <w:rsid w:val="00A1596C"/>
    <w:rsid w:val="00A22D25"/>
    <w:rsid w:val="00A31C28"/>
    <w:rsid w:val="00A359ED"/>
    <w:rsid w:val="00A43F55"/>
    <w:rsid w:val="00A52ABC"/>
    <w:rsid w:val="00A54097"/>
    <w:rsid w:val="00A559BC"/>
    <w:rsid w:val="00A61E1F"/>
    <w:rsid w:val="00A63C91"/>
    <w:rsid w:val="00A657EF"/>
    <w:rsid w:val="00A65AFD"/>
    <w:rsid w:val="00A7290F"/>
    <w:rsid w:val="00A834BC"/>
    <w:rsid w:val="00A9167E"/>
    <w:rsid w:val="00AB5BE4"/>
    <w:rsid w:val="00AC4637"/>
    <w:rsid w:val="00AC6711"/>
    <w:rsid w:val="00AD4259"/>
    <w:rsid w:val="00AD6092"/>
    <w:rsid w:val="00AE1A59"/>
    <w:rsid w:val="00AE3E33"/>
    <w:rsid w:val="00AF3A4F"/>
    <w:rsid w:val="00B008B7"/>
    <w:rsid w:val="00B05179"/>
    <w:rsid w:val="00B11119"/>
    <w:rsid w:val="00B215F3"/>
    <w:rsid w:val="00B23B86"/>
    <w:rsid w:val="00B2444F"/>
    <w:rsid w:val="00B31CCA"/>
    <w:rsid w:val="00B34C89"/>
    <w:rsid w:val="00B4354D"/>
    <w:rsid w:val="00B43B15"/>
    <w:rsid w:val="00B451DC"/>
    <w:rsid w:val="00B551F4"/>
    <w:rsid w:val="00B56A31"/>
    <w:rsid w:val="00B5775F"/>
    <w:rsid w:val="00B76CDF"/>
    <w:rsid w:val="00B84C6B"/>
    <w:rsid w:val="00B87609"/>
    <w:rsid w:val="00B91287"/>
    <w:rsid w:val="00B933A2"/>
    <w:rsid w:val="00B957E4"/>
    <w:rsid w:val="00B97474"/>
    <w:rsid w:val="00BA3CE7"/>
    <w:rsid w:val="00BB3E24"/>
    <w:rsid w:val="00BB7156"/>
    <w:rsid w:val="00BC3ABD"/>
    <w:rsid w:val="00BC64FA"/>
    <w:rsid w:val="00BD0E16"/>
    <w:rsid w:val="00BE2FA0"/>
    <w:rsid w:val="00BE62C4"/>
    <w:rsid w:val="00BF0030"/>
    <w:rsid w:val="00C018ED"/>
    <w:rsid w:val="00C0305C"/>
    <w:rsid w:val="00C05ACA"/>
    <w:rsid w:val="00C0617D"/>
    <w:rsid w:val="00C07B93"/>
    <w:rsid w:val="00C10E56"/>
    <w:rsid w:val="00C17B77"/>
    <w:rsid w:val="00C25740"/>
    <w:rsid w:val="00C30EA7"/>
    <w:rsid w:val="00C355BA"/>
    <w:rsid w:val="00C406D6"/>
    <w:rsid w:val="00C46E54"/>
    <w:rsid w:val="00C52458"/>
    <w:rsid w:val="00C55EC7"/>
    <w:rsid w:val="00C560F5"/>
    <w:rsid w:val="00C6068F"/>
    <w:rsid w:val="00C608EF"/>
    <w:rsid w:val="00C63140"/>
    <w:rsid w:val="00C66499"/>
    <w:rsid w:val="00C673BB"/>
    <w:rsid w:val="00C67B59"/>
    <w:rsid w:val="00C77D8B"/>
    <w:rsid w:val="00C9234A"/>
    <w:rsid w:val="00C9368E"/>
    <w:rsid w:val="00CB3C78"/>
    <w:rsid w:val="00CB3D3B"/>
    <w:rsid w:val="00CB601D"/>
    <w:rsid w:val="00CC2C13"/>
    <w:rsid w:val="00CE26B9"/>
    <w:rsid w:val="00CF481D"/>
    <w:rsid w:val="00CF7466"/>
    <w:rsid w:val="00D04390"/>
    <w:rsid w:val="00D11066"/>
    <w:rsid w:val="00D11C3E"/>
    <w:rsid w:val="00D2233D"/>
    <w:rsid w:val="00D223DE"/>
    <w:rsid w:val="00D2477C"/>
    <w:rsid w:val="00D2707A"/>
    <w:rsid w:val="00D3418F"/>
    <w:rsid w:val="00D3764F"/>
    <w:rsid w:val="00D44164"/>
    <w:rsid w:val="00D47146"/>
    <w:rsid w:val="00D519E3"/>
    <w:rsid w:val="00D656A1"/>
    <w:rsid w:val="00D66BA8"/>
    <w:rsid w:val="00D849EE"/>
    <w:rsid w:val="00D871D1"/>
    <w:rsid w:val="00D924F2"/>
    <w:rsid w:val="00D93676"/>
    <w:rsid w:val="00DA3B19"/>
    <w:rsid w:val="00DA3E27"/>
    <w:rsid w:val="00DA7BE4"/>
    <w:rsid w:val="00DB422F"/>
    <w:rsid w:val="00DC06DB"/>
    <w:rsid w:val="00DC0875"/>
    <w:rsid w:val="00DD0987"/>
    <w:rsid w:val="00DD30B8"/>
    <w:rsid w:val="00DF6FAB"/>
    <w:rsid w:val="00E03AFC"/>
    <w:rsid w:val="00E112E6"/>
    <w:rsid w:val="00E12E02"/>
    <w:rsid w:val="00E17914"/>
    <w:rsid w:val="00E2101A"/>
    <w:rsid w:val="00E25813"/>
    <w:rsid w:val="00E307B8"/>
    <w:rsid w:val="00E344A5"/>
    <w:rsid w:val="00E34BE0"/>
    <w:rsid w:val="00E37F05"/>
    <w:rsid w:val="00E43351"/>
    <w:rsid w:val="00E44C87"/>
    <w:rsid w:val="00E54F22"/>
    <w:rsid w:val="00E56B0D"/>
    <w:rsid w:val="00E61449"/>
    <w:rsid w:val="00E705FD"/>
    <w:rsid w:val="00E7109F"/>
    <w:rsid w:val="00E8704F"/>
    <w:rsid w:val="00E92B95"/>
    <w:rsid w:val="00E9305E"/>
    <w:rsid w:val="00E94C41"/>
    <w:rsid w:val="00E96BC9"/>
    <w:rsid w:val="00EA3787"/>
    <w:rsid w:val="00EA39C2"/>
    <w:rsid w:val="00EA78CA"/>
    <w:rsid w:val="00EC33CD"/>
    <w:rsid w:val="00ED3E11"/>
    <w:rsid w:val="00ED641F"/>
    <w:rsid w:val="00EE63BC"/>
    <w:rsid w:val="00EE7119"/>
    <w:rsid w:val="00EF1B1B"/>
    <w:rsid w:val="00F2799F"/>
    <w:rsid w:val="00F403A4"/>
    <w:rsid w:val="00F4287F"/>
    <w:rsid w:val="00F46673"/>
    <w:rsid w:val="00F475FD"/>
    <w:rsid w:val="00F51A07"/>
    <w:rsid w:val="00F558F4"/>
    <w:rsid w:val="00F60830"/>
    <w:rsid w:val="00F642C7"/>
    <w:rsid w:val="00F81C55"/>
    <w:rsid w:val="00F836F7"/>
    <w:rsid w:val="00F85653"/>
    <w:rsid w:val="00FA546D"/>
    <w:rsid w:val="00FA7FB1"/>
    <w:rsid w:val="00FB2532"/>
    <w:rsid w:val="00FB2F99"/>
    <w:rsid w:val="00FB7010"/>
    <w:rsid w:val="00FC26D6"/>
    <w:rsid w:val="00FC379D"/>
    <w:rsid w:val="00FE5F18"/>
    <w:rsid w:val="00FE622E"/>
    <w:rsid w:val="00FF01B5"/>
    <w:rsid w:val="00FF4C3E"/>
    <w:rsid w:val="00FF61B0"/>
    <w:rsid w:val="00FF6526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F11B32"/>
  <w14:defaultImageDpi w14:val="32767"/>
  <w15:docId w15:val="{311A80D6-6DFE-4569-A4D0-FDB025E4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3DE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E54F22"/>
    <w:rPr>
      <w:rFonts w:asciiTheme="minorHAnsi" w:hAnsiTheme="minorHAnsi" w:cstheme="minorBidi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54F22"/>
  </w:style>
  <w:style w:type="character" w:styleId="EndnoteReference">
    <w:name w:val="endnote reference"/>
    <w:basedOn w:val="DefaultParagraphFont"/>
    <w:uiPriority w:val="99"/>
    <w:unhideWhenUsed/>
    <w:rsid w:val="00E54F2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F3A4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semiHidden/>
    <w:rsid w:val="00DA7BE4"/>
    <w:rPr>
      <w:rFonts w:ascii="Book Antiqua" w:eastAsia="Times" w:hAnsi="Book Antiqua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DA7BE4"/>
    <w:rPr>
      <w:rFonts w:ascii="Book Antiqua" w:eastAsia="Times" w:hAnsi="Book Antiqua" w:cs="Times New Roman"/>
      <w:szCs w:val="20"/>
      <w:lang w:val="en-AU" w:eastAsia="en-AU"/>
    </w:rPr>
  </w:style>
  <w:style w:type="character" w:styleId="FootnoteReference">
    <w:name w:val="footnote reference"/>
    <w:basedOn w:val="DefaultParagraphFont"/>
    <w:semiHidden/>
    <w:rsid w:val="00DA7BE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5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59E"/>
    <w:rPr>
      <w:rFonts w:ascii="Lucida Grande" w:hAnsi="Lucida Grande" w:cs="Times New Roman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52A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A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AB4"/>
    <w:rPr>
      <w:rFonts w:ascii="Times New Roman" w:hAnsi="Times New Roman" w:cs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A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AB4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436E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rtgallery.nsw.gov.au/collection/works/348.1998.a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A673B92524F4C8493203D13DCF91525" version="1.0.0">
  <systemFields>
    <field name="Objective-Id">
      <value order="0">A6419069</value>
    </field>
    <field name="Objective-Title">
      <value order="0">Alexander McKenzie_Steven Miller essay_FINAL</value>
    </field>
    <field name="Objective-Description">
      <value order="0"/>
    </field>
    <field name="Objective-CreationStamp">
      <value order="0">2018-04-23T05:47:57Z</value>
    </field>
    <field name="Objective-IsApproved">
      <value order="0">false</value>
    </field>
    <field name="Objective-IsPublished">
      <value order="0">true</value>
    </field>
    <field name="Objective-DatePublished">
      <value order="0">2019-10-10T02:34:32Z</value>
    </field>
    <field name="Objective-ModificationStamp">
      <value order="0">2019-10-10T02:34:35Z</value>
    </field>
    <field name="Objective-Owner">
      <value order="0">Carrie Kibbler</value>
    </field>
    <field name="Objective-Path">
      <value order="0">Objective Global Folder:Document Library:COMMERCIAL ACTIVITIES:Hazelhurst:Curatorial:Main Gallery Exhibitions:2018_Regional Gallery Exhibitions:Alexander McKenzie:Alexander McKenzie_BOOK:Book Texts:Book Texts_FINAL</value>
    </field>
    <field name="Objective-Parent">
      <value order="0">Book Texts_FINAL</value>
    </field>
    <field name="Objective-State">
      <value order="0">Published</value>
    </field>
    <field name="Objective-VersionId">
      <value order="0">vA9240710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qA664468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5">
      <field name="Objective-3rd Related CRMS Number">
        <value order="0"/>
      </field>
      <field name="Objective-Application Category">
        <value order="0"/>
      </field>
      <field name="Objective-Customer Street Address">
        <value order="0"/>
      </field>
      <field name="Objective-Applicant Name">
        <value order="0"/>
      </field>
      <field name="Objective-3rd Related CRMS ID">
        <value order="0"/>
      </field>
      <field name="Objective-Finalised By">
        <value order="0"/>
      </field>
      <field name="Objective-Customer Name">
        <value order="0"/>
      </field>
      <field name="Objective-Customer Postcode">
        <value order="0"/>
      </field>
      <field name="Objective-Asset Description">
        <value order="0"/>
      </field>
      <field name="Objective-Applicant Customer ID">
        <value order="0"/>
      </field>
      <field name="Objective-Application Group">
        <value order="0"/>
      </field>
      <field name="Objective-Customer Suburb">
        <value order="0"/>
      </field>
      <field name="Objective-Asset Site Name">
        <value order="0"/>
      </field>
      <field name="Objective-Asset ID">
        <value order="0"/>
      </field>
      <field name="Objective-Company Name">
        <value order="0"/>
      </field>
      <field name="Objective-CRMS Number">
        <value order="0"/>
      </field>
      <field name="Objective-P&amp;R Document ID">
        <value order="0"/>
      </field>
      <field name="Objective-CRMS ID">
        <value order="0"/>
      </field>
      <field name="Objective-2nd Related CRMS Number">
        <value order="0"/>
      </field>
      <field name="Objective-Date Finalised">
        <value order="0"/>
      </field>
      <field name="Objective-2nd Related CRMS ID">
        <value order="0"/>
      </field>
      <field name="Objective-P&amp;R Description">
        <value order="0"/>
      </field>
      <field name="Objective-Property ID">
        <value order="0"/>
      </field>
      <field name="Objective-Location Street Address">
        <value order="0"/>
      </field>
      <field name="Objective-Location Postcode">
        <value order="0"/>
      </field>
      <field name="Objective-P&amp;R Application ID">
        <value order="0"/>
      </field>
      <field name="Objective-Location Suburb">
        <value order="0"/>
      </field>
      <field name="Objective-Document Type">
        <value order="0"/>
      </field>
      <field name="Objective-Date Written">
        <value order="0"/>
      </field>
      <field name="Objective-Legal Description">
        <value order="0"/>
      </field>
      <field name="Objective-Land ID">
        <value order="0"/>
      </field>
      <field name="Objective-Summary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A673B92524F4C8493203D13DCF91525"/>
  </ds:schemaRefs>
</ds:datastoreItem>
</file>

<file path=customXml/itemProps2.xml><?xml version="1.0" encoding="utf-8"?>
<ds:datastoreItem xmlns:ds="http://schemas.openxmlformats.org/officeDocument/2006/customXml" ds:itemID="{070294EF-D3A8-4641-BE97-70DE120C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Sutherland Shire Council</Company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Miller</dc:creator>
  <cp:lastModifiedBy>Naomi Stewart</cp:lastModifiedBy>
  <cp:revision>4</cp:revision>
  <dcterms:created xsi:type="dcterms:W3CDTF">2022-06-02T00:57:00Z</dcterms:created>
  <dcterms:modified xsi:type="dcterms:W3CDTF">2022-06-02T01:19:00Z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A6419069</vt:lpwstr>
  </property>
  <property fmtid="{D5CDD505-2E9C-101B-9397-08002B2CF9AE}" pid="4" name="Objective-Title">
    <vt:lpwstr>Alexander McKenzie_Steven Miller essay_FINAL</vt:lpwstr>
  </property>
  <property fmtid="{D5CDD505-2E9C-101B-9397-08002B2CF9AE}" pid="5" name="Objective-Description">
    <vt:lpwstr/>
  </property>
  <property fmtid="{D5CDD505-2E9C-101B-9397-08002B2CF9AE}" pid="6" name="Objective-CreationStamp">
    <vt:filetime>2019-10-10T02:34:31Z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2019-10-10T02:34:32Z</vt:filetime>
  </property>
  <property fmtid="{D5CDD505-2E9C-101B-9397-08002B2CF9AE}" pid="10" name="Objective-ModificationStamp">
    <vt:filetime>2019-10-10T02:34:40Z</vt:filetime>
  </property>
  <property fmtid="{D5CDD505-2E9C-101B-9397-08002B2CF9AE}" pid="11" name="Objective-Owner">
    <vt:lpwstr>Carrie Kibbler</vt:lpwstr>
  </property>
  <property fmtid="{D5CDD505-2E9C-101B-9397-08002B2CF9AE}" pid="12" name="Objective-Path">
    <vt:lpwstr>Objective Global Folder:Document Library:COMMERCIAL ACTIVITIES:Hazelhurst:Curatorial:Main Gallery Exhibitions:2018_Regional Gallery Exhibitions:Alexander McKenzie:Alexander McKenzie_BOOK:Book Texts:Book Texts_FINAL:</vt:lpwstr>
  </property>
  <property fmtid="{D5CDD505-2E9C-101B-9397-08002B2CF9AE}" pid="13" name="Objective-Parent">
    <vt:lpwstr>Book Texts_FINAL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vA9240710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2017/287762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3rd Related CRMS Number">
    <vt:lpwstr/>
  </property>
  <property fmtid="{D5CDD505-2E9C-101B-9397-08002B2CF9AE}" pid="23" name="Objective-Application Category">
    <vt:lpwstr/>
  </property>
  <property fmtid="{D5CDD505-2E9C-101B-9397-08002B2CF9AE}" pid="24" name="Objective-Customer Street Address">
    <vt:lpwstr/>
  </property>
  <property fmtid="{D5CDD505-2E9C-101B-9397-08002B2CF9AE}" pid="25" name="Objective-Applicant Name">
    <vt:lpwstr/>
  </property>
  <property fmtid="{D5CDD505-2E9C-101B-9397-08002B2CF9AE}" pid="26" name="Objective-3rd Related CRMS ID">
    <vt:lpwstr/>
  </property>
  <property fmtid="{D5CDD505-2E9C-101B-9397-08002B2CF9AE}" pid="27" name="Objective-Finalised By">
    <vt:lpwstr/>
  </property>
  <property fmtid="{D5CDD505-2E9C-101B-9397-08002B2CF9AE}" pid="28" name="Objective-Customer Name">
    <vt:lpwstr/>
  </property>
  <property fmtid="{D5CDD505-2E9C-101B-9397-08002B2CF9AE}" pid="29" name="Objective-Customer Postcode">
    <vt:lpwstr/>
  </property>
  <property fmtid="{D5CDD505-2E9C-101B-9397-08002B2CF9AE}" pid="30" name="Objective-Asset Description">
    <vt:lpwstr/>
  </property>
  <property fmtid="{D5CDD505-2E9C-101B-9397-08002B2CF9AE}" pid="31" name="Objective-Applicant Customer ID">
    <vt:lpwstr/>
  </property>
  <property fmtid="{D5CDD505-2E9C-101B-9397-08002B2CF9AE}" pid="32" name="Objective-Application Group">
    <vt:lpwstr/>
  </property>
  <property fmtid="{D5CDD505-2E9C-101B-9397-08002B2CF9AE}" pid="33" name="Objective-Customer Suburb">
    <vt:lpwstr/>
  </property>
  <property fmtid="{D5CDD505-2E9C-101B-9397-08002B2CF9AE}" pid="34" name="Objective-Asset Site Name">
    <vt:lpwstr/>
  </property>
  <property fmtid="{D5CDD505-2E9C-101B-9397-08002B2CF9AE}" pid="35" name="Objective-Asset ID">
    <vt:lpwstr/>
  </property>
  <property fmtid="{D5CDD505-2E9C-101B-9397-08002B2CF9AE}" pid="36" name="Objective-Company Name">
    <vt:lpwstr/>
  </property>
  <property fmtid="{D5CDD505-2E9C-101B-9397-08002B2CF9AE}" pid="37" name="Objective-CRMS Number">
    <vt:lpwstr/>
  </property>
  <property fmtid="{D5CDD505-2E9C-101B-9397-08002B2CF9AE}" pid="38" name="Objective-P&amp;R Document ID">
    <vt:lpwstr/>
  </property>
  <property fmtid="{D5CDD505-2E9C-101B-9397-08002B2CF9AE}" pid="39" name="Objective-CRMS ID">
    <vt:lpwstr/>
  </property>
  <property fmtid="{D5CDD505-2E9C-101B-9397-08002B2CF9AE}" pid="40" name="Objective-2nd Related CRMS Number">
    <vt:lpwstr/>
  </property>
  <property fmtid="{D5CDD505-2E9C-101B-9397-08002B2CF9AE}" pid="41" name="Objective-Date Finalised">
    <vt:lpwstr/>
  </property>
  <property fmtid="{D5CDD505-2E9C-101B-9397-08002B2CF9AE}" pid="42" name="Objective-2nd Related CRMS ID">
    <vt:lpwstr/>
  </property>
  <property fmtid="{D5CDD505-2E9C-101B-9397-08002B2CF9AE}" pid="43" name="Objective-P&amp;R Description">
    <vt:lpwstr/>
  </property>
  <property fmtid="{D5CDD505-2E9C-101B-9397-08002B2CF9AE}" pid="44" name="Objective-Property ID">
    <vt:lpwstr/>
  </property>
  <property fmtid="{D5CDD505-2E9C-101B-9397-08002B2CF9AE}" pid="45" name="Objective-Location Street Address">
    <vt:lpwstr/>
  </property>
  <property fmtid="{D5CDD505-2E9C-101B-9397-08002B2CF9AE}" pid="46" name="Objective-Location Postcode">
    <vt:lpwstr/>
  </property>
  <property fmtid="{D5CDD505-2E9C-101B-9397-08002B2CF9AE}" pid="47" name="Objective-P&amp;R Application ID">
    <vt:lpwstr/>
  </property>
  <property fmtid="{D5CDD505-2E9C-101B-9397-08002B2CF9AE}" pid="48" name="Objective-Location Suburb">
    <vt:lpwstr/>
  </property>
  <property fmtid="{D5CDD505-2E9C-101B-9397-08002B2CF9AE}" pid="49" name="Objective-Document Type">
    <vt:lpwstr/>
  </property>
  <property fmtid="{D5CDD505-2E9C-101B-9397-08002B2CF9AE}" pid="50" name="Objective-Date Written">
    <vt:lpwstr/>
  </property>
  <property fmtid="{D5CDD505-2E9C-101B-9397-08002B2CF9AE}" pid="51" name="Objective-Legal Description">
    <vt:lpwstr/>
  </property>
  <property fmtid="{D5CDD505-2E9C-101B-9397-08002B2CF9AE}" pid="52" name="Objective-Land ID">
    <vt:lpwstr/>
  </property>
  <property fmtid="{D5CDD505-2E9C-101B-9397-08002B2CF9AE}" pid="53" name="Objective-Summary">
    <vt:lpwstr/>
  </property>
  <property fmtid="{D5CDD505-2E9C-101B-9397-08002B2CF9AE}" pid="54" name="Objective-Comment">
    <vt:lpwstr/>
  </property>
  <property fmtid="{D5CDD505-2E9C-101B-9397-08002B2CF9AE}" pid="55" name="Objective-Date Written [system]">
    <vt:lpwstr/>
  </property>
  <property fmtid="{D5CDD505-2E9C-101B-9397-08002B2CF9AE}" pid="56" name="Objective-Application Group [system]">
    <vt:lpwstr/>
  </property>
  <property fmtid="{D5CDD505-2E9C-101B-9397-08002B2CF9AE}" pid="57" name="Objective-Application Category [system]">
    <vt:lpwstr/>
  </property>
  <property fmtid="{D5CDD505-2E9C-101B-9397-08002B2CF9AE}" pid="58" name="Objective-P&amp;R Application ID [system]">
    <vt:lpwstr/>
  </property>
  <property fmtid="{D5CDD505-2E9C-101B-9397-08002B2CF9AE}" pid="59" name="Objective-P&amp;R Document ID [system]">
    <vt:lpwstr/>
  </property>
  <property fmtid="{D5CDD505-2E9C-101B-9397-08002B2CF9AE}" pid="60" name="Objective-P&amp;R Description [system]">
    <vt:lpwstr/>
  </property>
  <property fmtid="{D5CDD505-2E9C-101B-9397-08002B2CF9AE}" pid="61" name="Objective-Summary [system]">
    <vt:lpwstr/>
  </property>
  <property fmtid="{D5CDD505-2E9C-101B-9397-08002B2CF9AE}" pid="62" name="Objective-Document Type [system]">
    <vt:lpwstr/>
  </property>
  <property fmtid="{D5CDD505-2E9C-101B-9397-08002B2CF9AE}" pid="63" name="Objective-Applicant Customer ID [system]">
    <vt:lpwstr/>
  </property>
  <property fmtid="{D5CDD505-2E9C-101B-9397-08002B2CF9AE}" pid="64" name="Objective-Applicant Name [system]">
    <vt:lpwstr/>
  </property>
  <property fmtid="{D5CDD505-2E9C-101B-9397-08002B2CF9AE}" pid="65" name="Objective-Property ID [system]">
    <vt:lpwstr/>
  </property>
  <property fmtid="{D5CDD505-2E9C-101B-9397-08002B2CF9AE}" pid="66" name="Objective-Location Street Address [system]">
    <vt:lpwstr/>
  </property>
  <property fmtid="{D5CDD505-2E9C-101B-9397-08002B2CF9AE}" pid="67" name="Objective-Location Suburb [system]">
    <vt:lpwstr/>
  </property>
  <property fmtid="{D5CDD505-2E9C-101B-9397-08002B2CF9AE}" pid="68" name="Objective-Location Postcode [system]">
    <vt:lpwstr/>
  </property>
  <property fmtid="{D5CDD505-2E9C-101B-9397-08002B2CF9AE}" pid="69" name="Objective-Land ID [system]">
    <vt:lpwstr/>
  </property>
  <property fmtid="{D5CDD505-2E9C-101B-9397-08002B2CF9AE}" pid="70" name="Objective-Legal Description [system]">
    <vt:lpwstr/>
  </property>
  <property fmtid="{D5CDD505-2E9C-101B-9397-08002B2CF9AE}" pid="71" name="Objective-CRMS Number [system]">
    <vt:lpwstr/>
  </property>
  <property fmtid="{D5CDD505-2E9C-101B-9397-08002B2CF9AE}" pid="72" name="Objective-CRMS ID [system]">
    <vt:lpwstr/>
  </property>
  <property fmtid="{D5CDD505-2E9C-101B-9397-08002B2CF9AE}" pid="73" name="Objective-2nd Related CRMS Number [system]">
    <vt:lpwstr/>
  </property>
  <property fmtid="{D5CDD505-2E9C-101B-9397-08002B2CF9AE}" pid="74" name="Objective-2nd Related CRMS ID [system]">
    <vt:lpwstr/>
  </property>
  <property fmtid="{D5CDD505-2E9C-101B-9397-08002B2CF9AE}" pid="75" name="Objective-3rd Related CRMS Number [system]">
    <vt:lpwstr/>
  </property>
  <property fmtid="{D5CDD505-2E9C-101B-9397-08002B2CF9AE}" pid="76" name="Objective-3rd Related CRMS ID [system]">
    <vt:lpwstr/>
  </property>
  <property fmtid="{D5CDD505-2E9C-101B-9397-08002B2CF9AE}" pid="77" name="Objective-Customer Name [system]">
    <vt:lpwstr/>
  </property>
  <property fmtid="{D5CDD505-2E9C-101B-9397-08002B2CF9AE}" pid="78" name="Objective-Customer Street Address [system]">
    <vt:lpwstr/>
  </property>
  <property fmtid="{D5CDD505-2E9C-101B-9397-08002B2CF9AE}" pid="79" name="Objective-Customer Suburb [system]">
    <vt:lpwstr/>
  </property>
  <property fmtid="{D5CDD505-2E9C-101B-9397-08002B2CF9AE}" pid="80" name="Objective-Customer Postcode [system]">
    <vt:lpwstr/>
  </property>
  <property fmtid="{D5CDD505-2E9C-101B-9397-08002B2CF9AE}" pid="81" name="Objective-Company Name [system]">
    <vt:lpwstr/>
  </property>
  <property fmtid="{D5CDD505-2E9C-101B-9397-08002B2CF9AE}" pid="82" name="Objective-Asset ID [system]">
    <vt:lpwstr/>
  </property>
  <property fmtid="{D5CDD505-2E9C-101B-9397-08002B2CF9AE}" pid="83" name="Objective-Asset Description [system]">
    <vt:lpwstr/>
  </property>
  <property fmtid="{D5CDD505-2E9C-101B-9397-08002B2CF9AE}" pid="84" name="Objective-Asset Site Name [system]">
    <vt:lpwstr/>
  </property>
  <property fmtid="{D5CDD505-2E9C-101B-9397-08002B2CF9AE}" pid="85" name="Objective-Date Finalised [system]">
    <vt:lpwstr/>
  </property>
  <property fmtid="{D5CDD505-2E9C-101B-9397-08002B2CF9AE}" pid="86" name="Objective-Finalised By [system]">
    <vt:lpwstr/>
  </property>
</Properties>
</file>